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12C52569"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w:t>
      </w:r>
      <w:r w:rsidR="001B7C71">
        <w:rPr>
          <w:rFonts w:eastAsia="Calibri" w:cs="Times New Roman"/>
          <w:szCs w:val="24"/>
        </w:rPr>
        <w:t>2</w:t>
      </w:r>
      <w:r w:rsidR="007D5A12" w:rsidRPr="00815390">
        <w:rPr>
          <w:rFonts w:eastAsia="Calibri" w:cs="Times New Roman"/>
          <w:szCs w:val="24"/>
        </w:rPr>
        <w:t>/</w:t>
      </w:r>
      <w:r w:rsidRPr="00815390">
        <w:rPr>
          <w:rFonts w:eastAsia="Calibri" w:cs="Times New Roman"/>
          <w:szCs w:val="24"/>
        </w:rPr>
        <w:t>0</w:t>
      </w:r>
      <w:r w:rsidR="001B7C71">
        <w:rPr>
          <w:rFonts w:eastAsia="Calibri" w:cs="Times New Roman"/>
          <w:szCs w:val="24"/>
        </w:rPr>
        <w:t>8</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728F482E"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1B7C71">
              <w:rPr>
                <w:rFonts w:eastAsia="Times New Roman" w:cs="Times New Roman"/>
                <w:szCs w:val="24"/>
                <w:lang w:eastAsia="en-GB"/>
              </w:rPr>
              <w:t>2</w:t>
            </w:r>
            <w:r w:rsidRPr="00815390">
              <w:rPr>
                <w:rFonts w:eastAsia="Times New Roman" w:cs="Times New Roman"/>
                <w:szCs w:val="24"/>
                <w:lang w:eastAsia="en-GB"/>
              </w:rPr>
              <w:t>/0</w:t>
            </w:r>
            <w:r w:rsidR="001B7C71">
              <w:rPr>
                <w:rFonts w:eastAsia="Times New Roman" w:cs="Times New Roman"/>
                <w:szCs w:val="24"/>
                <w:lang w:eastAsia="en-GB"/>
              </w:rPr>
              <w:t>8</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73BF491B" w14:textId="7E40CBE1" w:rsidR="00BE77C2" w:rsidRDefault="00BE77C2">
      <w:pPr>
        <w:jc w:val="center"/>
        <w:rPr>
          <w:rFonts w:eastAsia="Calibri" w:cs="Times New Roman"/>
          <w:szCs w:val="24"/>
        </w:rPr>
      </w:pPr>
    </w:p>
    <w:p w14:paraId="16DA7FEF" w14:textId="576ABDC7" w:rsidR="00BE77C2" w:rsidRDefault="00BE77C2">
      <w:pPr>
        <w:jc w:val="center"/>
        <w:rPr>
          <w:rFonts w:eastAsia="Calibri" w:cs="Times New Roman"/>
          <w:szCs w:val="24"/>
        </w:rPr>
      </w:pPr>
    </w:p>
    <w:p w14:paraId="34FF5FD9" w14:textId="440CD888" w:rsidR="00BE77C2" w:rsidRDefault="00BE77C2">
      <w:pPr>
        <w:jc w:val="center"/>
        <w:rPr>
          <w:rFonts w:eastAsia="Calibri" w:cs="Times New Roman"/>
          <w:szCs w:val="24"/>
        </w:rPr>
      </w:pPr>
    </w:p>
    <w:p w14:paraId="3BDBA4EF" w14:textId="5ACE5B99" w:rsidR="00BE77C2" w:rsidRPr="00F4400C" w:rsidRDefault="00BE77C2" w:rsidP="00BE77C2">
      <w:pPr>
        <w:rPr>
          <w:rFonts w:eastAsia="Calibri" w:cs="Times New Roman"/>
          <w:b/>
          <w:bCs/>
          <w:szCs w:val="24"/>
          <w:u w:val="single"/>
        </w:rPr>
      </w:pPr>
      <w:r w:rsidRPr="00F4400C">
        <w:rPr>
          <w:rFonts w:eastAsia="Calibri" w:cs="Times New Roman"/>
          <w:b/>
          <w:bCs/>
          <w:szCs w:val="24"/>
          <w:u w:val="single"/>
        </w:rPr>
        <w:t>Asbo Ruff Claim Value:</w:t>
      </w:r>
    </w:p>
    <w:p w14:paraId="399CEFE6" w14:textId="54AC12EF" w:rsidR="00BE77C2" w:rsidRDefault="00BE77C2" w:rsidP="00BE77C2">
      <w:pPr>
        <w:rPr>
          <w:rFonts w:eastAsia="Calibri" w:cs="Times New Roman"/>
          <w:szCs w:val="24"/>
        </w:rPr>
      </w:pPr>
    </w:p>
    <w:p w14:paraId="685F467E" w14:textId="5E695E1F" w:rsidR="00BE77C2" w:rsidRDefault="00BE77C2" w:rsidP="00BE77C2">
      <w:pPr>
        <w:rPr>
          <w:rFonts w:eastAsia="Calibri" w:cs="Times New Roman"/>
          <w:szCs w:val="24"/>
        </w:rPr>
      </w:pPr>
      <w:r>
        <w:rPr>
          <w:rFonts w:eastAsia="Calibri" w:cs="Times New Roman"/>
          <w:szCs w:val="24"/>
        </w:rPr>
        <w:t xml:space="preserve">Asbo = </w:t>
      </w:r>
      <w:r w:rsidRPr="001B7C71">
        <w:rPr>
          <w:rFonts w:eastAsia="Calibri" w:cs="Times New Roman"/>
          <w:b/>
          <w:bCs/>
          <w:szCs w:val="24"/>
        </w:rPr>
        <w:t>7</w:t>
      </w:r>
      <w:r>
        <w:rPr>
          <w:rFonts w:eastAsia="Calibri" w:cs="Times New Roman"/>
          <w:szCs w:val="24"/>
        </w:rPr>
        <w:t xml:space="preserve"> years and future damages</w:t>
      </w:r>
    </w:p>
    <w:p w14:paraId="0B4CBAC2" w14:textId="19A562BF" w:rsidR="00BE77C2" w:rsidRDefault="00BE77C2" w:rsidP="00BE77C2">
      <w:pPr>
        <w:rPr>
          <w:rFonts w:eastAsia="Calibri" w:cs="Times New Roman"/>
          <w:szCs w:val="24"/>
        </w:rPr>
      </w:pPr>
    </w:p>
    <w:p w14:paraId="78C9EAB0" w14:textId="2800A52D" w:rsidR="00BE77C2" w:rsidRDefault="00BE77C2" w:rsidP="00BE77C2">
      <w:pPr>
        <w:rPr>
          <w:rFonts w:eastAsia="Calibri" w:cs="Times New Roman"/>
          <w:szCs w:val="24"/>
        </w:rPr>
      </w:pPr>
      <w:r w:rsidRPr="001B7C71">
        <w:rPr>
          <w:rFonts w:eastAsia="Calibri" w:cs="Times New Roman"/>
          <w:b/>
          <w:bCs/>
          <w:szCs w:val="24"/>
        </w:rPr>
        <w:t xml:space="preserve">7 </w:t>
      </w:r>
      <w:r>
        <w:rPr>
          <w:rFonts w:eastAsia="Calibri" w:cs="Times New Roman"/>
          <w:szCs w:val="24"/>
        </w:rPr>
        <w:t xml:space="preserve">years </w:t>
      </w:r>
      <w:r w:rsidRPr="001B7C71">
        <w:rPr>
          <w:rFonts w:eastAsia="Calibri" w:cs="Times New Roman"/>
          <w:b/>
          <w:bCs/>
          <w:szCs w:val="24"/>
        </w:rPr>
        <w:t>365</w:t>
      </w:r>
      <w:r>
        <w:rPr>
          <w:rFonts w:eastAsia="Calibri" w:cs="Times New Roman"/>
          <w:szCs w:val="24"/>
        </w:rPr>
        <w:t xml:space="preserve"> </w:t>
      </w:r>
      <w:r w:rsidR="001B7C71">
        <w:rPr>
          <w:rFonts w:eastAsia="Calibri" w:cs="Times New Roman"/>
          <w:szCs w:val="24"/>
        </w:rPr>
        <w:t>X</w:t>
      </w:r>
      <w:r>
        <w:rPr>
          <w:rFonts w:eastAsia="Calibri" w:cs="Times New Roman"/>
          <w:szCs w:val="24"/>
        </w:rPr>
        <w:t xml:space="preserve"> </w:t>
      </w:r>
      <w:r w:rsidRPr="001B7C71">
        <w:rPr>
          <w:rFonts w:eastAsia="Calibri" w:cs="Times New Roman"/>
          <w:b/>
          <w:bCs/>
          <w:szCs w:val="24"/>
        </w:rPr>
        <w:t>7</w:t>
      </w:r>
      <w:r>
        <w:rPr>
          <w:rFonts w:eastAsia="Calibri" w:cs="Times New Roman"/>
          <w:szCs w:val="24"/>
        </w:rPr>
        <w:t xml:space="preserve"> = </w:t>
      </w:r>
      <w:r w:rsidRPr="001B7C71">
        <w:rPr>
          <w:rFonts w:eastAsia="Calibri" w:cs="Times New Roman"/>
          <w:b/>
          <w:bCs/>
          <w:szCs w:val="24"/>
        </w:rPr>
        <w:t>2,555</w:t>
      </w:r>
    </w:p>
    <w:p w14:paraId="7EBFC14E" w14:textId="66FE36A3" w:rsidR="00BE77C2" w:rsidRDefault="00BE77C2" w:rsidP="00BE77C2">
      <w:pPr>
        <w:rPr>
          <w:rFonts w:eastAsia="Calibri" w:cs="Times New Roman"/>
          <w:szCs w:val="24"/>
        </w:rPr>
      </w:pPr>
    </w:p>
    <w:p w14:paraId="4182EFFE" w14:textId="32919FB2" w:rsidR="00BE77C2" w:rsidRDefault="00BE77C2" w:rsidP="00BE77C2">
      <w:pPr>
        <w:rPr>
          <w:rFonts w:eastAsia="Calibri" w:cs="Times New Roman"/>
          <w:szCs w:val="24"/>
        </w:rPr>
      </w:pPr>
      <w:r w:rsidRPr="00BE77C2">
        <w:rPr>
          <w:rFonts w:eastAsia="Calibri" w:cs="Times New Roman"/>
          <w:szCs w:val="24"/>
        </w:rPr>
        <w:t xml:space="preserve">How Much Do You Get Paid </w:t>
      </w:r>
      <w:r>
        <w:rPr>
          <w:rFonts w:eastAsia="Calibri" w:cs="Times New Roman"/>
          <w:szCs w:val="24"/>
        </w:rPr>
        <w:t>f</w:t>
      </w:r>
      <w:r w:rsidRPr="00BE77C2">
        <w:rPr>
          <w:rFonts w:eastAsia="Calibri" w:cs="Times New Roman"/>
          <w:szCs w:val="24"/>
        </w:rPr>
        <w:t xml:space="preserve">or Wrongful Conviction </w:t>
      </w:r>
      <w:r>
        <w:rPr>
          <w:rFonts w:eastAsia="Calibri" w:cs="Times New Roman"/>
          <w:szCs w:val="24"/>
        </w:rPr>
        <w:t>UK?</w:t>
      </w:r>
    </w:p>
    <w:p w14:paraId="17A8429D" w14:textId="622B7237" w:rsidR="00BE77C2" w:rsidRPr="00BE77C2" w:rsidRDefault="00BE77C2" w:rsidP="00BE77C2">
      <w:pPr>
        <w:rPr>
          <w:rFonts w:eastAsia="Calibri" w:cs="Times New Roman"/>
          <w:b/>
          <w:bCs/>
          <w:szCs w:val="24"/>
          <w:u w:val="single"/>
        </w:rPr>
      </w:pPr>
      <w:r w:rsidRPr="00BE77C2">
        <w:rPr>
          <w:rFonts w:eastAsia="Calibri" w:cs="Times New Roman"/>
          <w:b/>
          <w:bCs/>
          <w:szCs w:val="24"/>
          <w:u w:val="single"/>
        </w:rPr>
        <w:t>Q:</w:t>
      </w:r>
    </w:p>
    <w:p w14:paraId="0BFB7EB1" w14:textId="37C9A077" w:rsidR="00BE77C2" w:rsidRDefault="00BE77C2" w:rsidP="00BE77C2">
      <w:pPr>
        <w:ind w:left="357" w:firstLine="0"/>
        <w:rPr>
          <w:rFonts w:eastAsia="Calibri" w:cs="Times New Roman"/>
          <w:szCs w:val="24"/>
        </w:rPr>
      </w:pPr>
      <w:hyperlink r:id="rId5" w:history="1">
        <w:r w:rsidRPr="00C442C4">
          <w:rPr>
            <w:rStyle w:val="Hyperlink"/>
            <w:rFonts w:eastAsia="Calibri" w:cs="Times New Roman"/>
            <w:szCs w:val="24"/>
          </w:rPr>
          <w: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w:t>
        </w:r>
        <w:r w:rsidRPr="00C442C4">
          <w:rPr>
            <w:rStyle w:val="Hyperlink"/>
            <w:rFonts w:eastAsia="Calibri" w:cs="Times New Roman"/>
            <w:szCs w:val="24"/>
          </w:rPr>
          <w:t>G</w:t>
        </w:r>
        <w:r w:rsidRPr="00C442C4">
          <w:rPr>
            <w:rStyle w:val="Hyperlink"/>
            <w:rFonts w:eastAsia="Calibri" w:cs="Times New Roman"/>
            <w:szCs w:val="24"/>
          </w:rPr>
          <w:t>GABQAFgAYL0GaABwAXgAgAFbiAFbkgEBMZgBAKABAqABAcABAQ&amp;sclient=gws-wiz</w:t>
        </w:r>
      </w:hyperlink>
      <w:r>
        <w:rPr>
          <w:rFonts w:eastAsia="Calibri" w:cs="Times New Roman"/>
          <w:szCs w:val="24"/>
        </w:rPr>
        <w:t xml:space="preserve"> </w:t>
      </w:r>
    </w:p>
    <w:p w14:paraId="4D1DD211" w14:textId="0E4716A9" w:rsidR="00BE77C2" w:rsidRPr="00BE77C2" w:rsidRDefault="00BE77C2" w:rsidP="00BE77C2">
      <w:pPr>
        <w:ind w:left="357" w:firstLine="0"/>
        <w:rPr>
          <w:rFonts w:eastAsia="Calibri" w:cs="Times New Roman"/>
          <w:b/>
          <w:bCs/>
          <w:szCs w:val="24"/>
          <w:u w:val="single"/>
        </w:rPr>
      </w:pPr>
      <w:r w:rsidRPr="00BE77C2">
        <w:rPr>
          <w:rFonts w:eastAsia="Calibri" w:cs="Times New Roman"/>
          <w:b/>
          <w:bCs/>
          <w:szCs w:val="24"/>
          <w:u w:val="single"/>
        </w:rPr>
        <w:t>A:</w:t>
      </w:r>
    </w:p>
    <w:p w14:paraId="385C4127" w14:textId="29D10740" w:rsidR="00BE77C2" w:rsidRDefault="00BE77C2" w:rsidP="00BE77C2">
      <w:pPr>
        <w:ind w:left="357" w:firstLine="0"/>
        <w:rPr>
          <w:rFonts w:eastAsia="Calibri" w:cs="Times New Roman"/>
          <w:szCs w:val="24"/>
        </w:rPr>
      </w:pPr>
      <w:r w:rsidRPr="00BE77C2">
        <w:rPr>
          <w:rFonts w:eastAsia="Calibri" w:cs="Times New Roman"/>
          <w:szCs w:val="24"/>
        </w:rPr>
        <w:t xml:space="preserve">As financial compensation for wrongful arrest/ false imprisonment starts at </w:t>
      </w:r>
      <w:r w:rsidRPr="001B7C71">
        <w:rPr>
          <w:rFonts w:eastAsia="Calibri" w:cs="Times New Roman"/>
          <w:b/>
          <w:bCs/>
          <w:szCs w:val="24"/>
        </w:rPr>
        <w:t>£842.26</w:t>
      </w:r>
      <w:r w:rsidRPr="00BE77C2">
        <w:rPr>
          <w:rFonts w:eastAsia="Calibri" w:cs="Times New Roman"/>
          <w:szCs w:val="24"/>
        </w:rPr>
        <w:t xml:space="preserve"> for the first hour, and rises to </w:t>
      </w:r>
      <w:r w:rsidRPr="001B7C71">
        <w:rPr>
          <w:rFonts w:eastAsia="Calibri" w:cs="Times New Roman"/>
          <w:b/>
          <w:bCs/>
          <w:szCs w:val="24"/>
        </w:rPr>
        <w:t xml:space="preserve">£5,053.55 </w:t>
      </w:r>
      <w:r w:rsidRPr="00BE77C2">
        <w:rPr>
          <w:rFonts w:eastAsia="Calibri" w:cs="Times New Roman"/>
          <w:szCs w:val="24"/>
        </w:rPr>
        <w:t>for up to 24 hours, it is easy to see why compensation for unlawful police warrants should be claimed.</w:t>
      </w:r>
    </w:p>
    <w:p w14:paraId="530FDE44" w14:textId="22CEC380" w:rsidR="00BE77C2" w:rsidRDefault="00BE77C2" w:rsidP="00BE77C2">
      <w:pPr>
        <w:ind w:left="357" w:firstLine="0"/>
        <w:rPr>
          <w:rFonts w:eastAsia="Calibri" w:cs="Times New Roman"/>
          <w:szCs w:val="24"/>
        </w:rPr>
      </w:pPr>
    </w:p>
    <w:p w14:paraId="712ED572" w14:textId="49752242" w:rsidR="00BE77C2" w:rsidRDefault="00BE77C2" w:rsidP="00BE77C2">
      <w:pPr>
        <w:ind w:left="357" w:firstLine="0"/>
        <w:rPr>
          <w:rFonts w:eastAsia="Calibri" w:cs="Times New Roman"/>
          <w:szCs w:val="24"/>
        </w:rPr>
      </w:pPr>
      <w:r w:rsidRPr="001B7C71">
        <w:rPr>
          <w:rFonts w:eastAsia="Calibri" w:cs="Times New Roman"/>
          <w:b/>
          <w:bCs/>
          <w:szCs w:val="24"/>
        </w:rPr>
        <w:t>2,555 Days</w:t>
      </w:r>
      <w:r>
        <w:rPr>
          <w:rFonts w:eastAsia="Calibri" w:cs="Times New Roman"/>
          <w:szCs w:val="24"/>
        </w:rPr>
        <w:t xml:space="preserve"> x </w:t>
      </w:r>
      <w:r w:rsidR="002D4CC3" w:rsidRPr="001B7C71">
        <w:rPr>
          <w:rFonts w:eastAsia="Calibri" w:cs="Times New Roman"/>
          <w:b/>
          <w:bCs/>
          <w:szCs w:val="24"/>
        </w:rPr>
        <w:t>£</w:t>
      </w:r>
      <w:r w:rsidRPr="001B7C71">
        <w:rPr>
          <w:rFonts w:eastAsia="Calibri" w:cs="Times New Roman"/>
          <w:b/>
          <w:bCs/>
          <w:szCs w:val="24"/>
        </w:rPr>
        <w:t>5,000</w:t>
      </w:r>
      <w:r>
        <w:rPr>
          <w:rFonts w:eastAsia="Calibri" w:cs="Times New Roman"/>
          <w:szCs w:val="24"/>
        </w:rPr>
        <w:t xml:space="preserve"> = </w:t>
      </w:r>
      <w:r w:rsidR="002D4CC3" w:rsidRPr="001B7C71">
        <w:rPr>
          <w:rFonts w:eastAsia="Calibri" w:cs="Times New Roman"/>
          <w:b/>
          <w:bCs/>
          <w:szCs w:val="24"/>
        </w:rPr>
        <w:t>£</w:t>
      </w:r>
      <w:r w:rsidRPr="001B7C71">
        <w:rPr>
          <w:rFonts w:eastAsia="Calibri" w:cs="Times New Roman"/>
          <w:b/>
          <w:bCs/>
          <w:szCs w:val="24"/>
        </w:rPr>
        <w:t>12.755.000</w:t>
      </w:r>
    </w:p>
    <w:p w14:paraId="18EAD759" w14:textId="77777777" w:rsidR="00BE77C2" w:rsidRDefault="00BE77C2" w:rsidP="00BE77C2">
      <w:pPr>
        <w:ind w:left="357" w:firstLine="0"/>
      </w:pPr>
    </w:p>
    <w:p w14:paraId="109BF578" w14:textId="013166BF" w:rsidR="00BE77C2" w:rsidRDefault="00BE77C2" w:rsidP="00481883">
      <w:pPr>
        <w:ind w:left="357" w:firstLine="0"/>
        <w:rPr>
          <w:rFonts w:eastAsia="Calibri" w:cs="Times New Roman"/>
          <w:szCs w:val="24"/>
        </w:rPr>
      </w:pPr>
      <w:r w:rsidRPr="00BE77C2">
        <w:t xml:space="preserve">A rough estimate of the </w:t>
      </w:r>
      <w:r w:rsidRPr="00BE77C2">
        <w:t xml:space="preserve">Future damages </w:t>
      </w:r>
      <w:r w:rsidRPr="00BE77C2">
        <w:t>sums</w:t>
      </w:r>
      <w:r w:rsidRPr="00BE77C2">
        <w:t xml:space="preserve"> to be collected</w:t>
      </w:r>
      <w:r>
        <w:t xml:space="preserve"> will be a minimum of what I suffered 2,555 </w:t>
      </w:r>
      <w:r w:rsidR="00481883">
        <w:t>day</w:t>
      </w:r>
      <w:r w:rsidR="00481883" w:rsidRPr="00BE77C2">
        <w:t xml:space="preserve"> </w:t>
      </w:r>
      <w:r w:rsidR="00481883">
        <w:t>and</w:t>
      </w:r>
      <w:r>
        <w:t xml:space="preserve"> this will </w:t>
      </w:r>
      <w:r w:rsidRPr="00BE77C2">
        <w:t xml:space="preserve">cover 7 years </w:t>
      </w:r>
      <w:r>
        <w:t xml:space="preserve">of my life </w:t>
      </w:r>
      <w:r w:rsidRPr="00BE77C2">
        <w:t>even when I should live for much longer at 40 years of age.</w:t>
      </w:r>
      <w:r w:rsidR="00481883">
        <w:t xml:space="preserve"> </w:t>
      </w:r>
      <w:r w:rsidR="00481883">
        <w:rPr>
          <w:rFonts w:eastAsia="Calibri" w:cs="Times New Roman"/>
          <w:szCs w:val="24"/>
        </w:rPr>
        <w:t xml:space="preserve">An </w:t>
      </w:r>
      <w:r>
        <w:rPr>
          <w:rFonts w:eastAsia="Calibri" w:cs="Times New Roman"/>
          <w:szCs w:val="24"/>
        </w:rPr>
        <w:t>Expected pay-</w:t>
      </w:r>
      <w:r w:rsidR="00481883">
        <w:rPr>
          <w:rFonts w:eastAsia="Calibri" w:cs="Times New Roman"/>
          <w:szCs w:val="24"/>
        </w:rPr>
        <w:t>out will cover</w:t>
      </w:r>
      <w:r>
        <w:rPr>
          <w:rFonts w:eastAsia="Calibri" w:cs="Times New Roman"/>
          <w:szCs w:val="24"/>
        </w:rPr>
        <w:t xml:space="preserve"> minimum till I am 47 years old</w:t>
      </w:r>
      <w:r w:rsidR="00481883">
        <w:rPr>
          <w:rFonts w:eastAsia="Calibri" w:cs="Times New Roman"/>
          <w:szCs w:val="24"/>
        </w:rPr>
        <w:t>.</w:t>
      </w:r>
      <w:r>
        <w:rPr>
          <w:rFonts w:eastAsia="Calibri" w:cs="Times New Roman"/>
          <w:szCs w:val="24"/>
        </w:rPr>
        <w:t xml:space="preserve"> </w:t>
      </w:r>
    </w:p>
    <w:p w14:paraId="5F3F6E46" w14:textId="1F7658D0" w:rsidR="00481883" w:rsidRDefault="00481883" w:rsidP="00481883">
      <w:pPr>
        <w:ind w:left="357" w:firstLine="0"/>
      </w:pPr>
    </w:p>
    <w:p w14:paraId="1A39D94A" w14:textId="60E658DF" w:rsidR="00481883" w:rsidRDefault="00481883" w:rsidP="00481883">
      <w:pPr>
        <w:ind w:left="357" w:firstLine="0"/>
      </w:pPr>
      <w:r w:rsidRPr="001B7C71">
        <w:rPr>
          <w:b/>
          <w:bCs/>
        </w:rPr>
        <w:t>7</w:t>
      </w:r>
      <w:r>
        <w:t xml:space="preserve"> years = </w:t>
      </w:r>
      <w:r w:rsidRPr="001B7C71">
        <w:rPr>
          <w:b/>
          <w:bCs/>
        </w:rPr>
        <w:t>2.555</w:t>
      </w:r>
      <w:r>
        <w:t xml:space="preserve"> days </w:t>
      </w:r>
      <w:r w:rsidR="001B7C71" w:rsidRPr="001B7C71">
        <w:rPr>
          <w:b/>
          <w:bCs/>
        </w:rPr>
        <w:t>X</w:t>
      </w:r>
      <w:r>
        <w:t xml:space="preserve"> by </w:t>
      </w:r>
      <w:r w:rsidRPr="001B7C71">
        <w:rPr>
          <w:b/>
          <w:bCs/>
        </w:rPr>
        <w:t>2</w:t>
      </w:r>
      <w:r>
        <w:t xml:space="preserve"> = </w:t>
      </w:r>
      <w:r w:rsidRPr="001B7C71">
        <w:rPr>
          <w:b/>
          <w:bCs/>
        </w:rPr>
        <w:t>5,110 days</w:t>
      </w:r>
      <w:r>
        <w:t xml:space="preserve"> at </w:t>
      </w:r>
      <w:r w:rsidR="002D4CC3" w:rsidRPr="001B7C71">
        <w:rPr>
          <w:b/>
          <w:bCs/>
        </w:rPr>
        <w:t>£</w:t>
      </w:r>
      <w:r w:rsidRPr="001B7C71">
        <w:rPr>
          <w:b/>
          <w:bCs/>
        </w:rPr>
        <w:t xml:space="preserve">5,000 </w:t>
      </w:r>
      <w:r>
        <w:t xml:space="preserve">a day = </w:t>
      </w:r>
      <w:r w:rsidR="002D4CC3" w:rsidRPr="001B7C71">
        <w:rPr>
          <w:b/>
          <w:bCs/>
        </w:rPr>
        <w:t>£</w:t>
      </w:r>
      <w:r w:rsidRPr="001B7C71">
        <w:rPr>
          <w:b/>
          <w:bCs/>
        </w:rPr>
        <w:t>25.55</w:t>
      </w:r>
      <w:r w:rsidR="0046341B" w:rsidRPr="001B7C71">
        <w:rPr>
          <w:b/>
          <w:bCs/>
        </w:rPr>
        <w:t>0</w:t>
      </w:r>
      <w:r w:rsidRPr="001B7C71">
        <w:rPr>
          <w:b/>
          <w:bCs/>
        </w:rPr>
        <w:t>.000</w:t>
      </w:r>
    </w:p>
    <w:p w14:paraId="3F8DAA8A" w14:textId="38D44F84" w:rsidR="00CE1A29" w:rsidRDefault="00CE1A29" w:rsidP="00481883">
      <w:pPr>
        <w:ind w:left="357" w:firstLine="0"/>
      </w:pPr>
    </w:p>
    <w:p w14:paraId="43FB5D8F" w14:textId="6FBE9138" w:rsidR="00CE1A29" w:rsidRDefault="00CE1A29" w:rsidP="00481883">
      <w:pPr>
        <w:ind w:left="357" w:firstLine="0"/>
      </w:pPr>
      <w:r>
        <w:t>A wrongful convection is classed as an error in law and not intentionally achieved with criminal intent as these Asbo Proceedings have and can be proved.</w:t>
      </w:r>
    </w:p>
    <w:p w14:paraId="1A4BEE23" w14:textId="6DFB62DE" w:rsidR="00481883" w:rsidRDefault="00481883" w:rsidP="00481883">
      <w:pPr>
        <w:ind w:left="357" w:firstLine="0"/>
      </w:pPr>
    </w:p>
    <w:p w14:paraId="600CDAA7" w14:textId="16F50FCA" w:rsidR="00481883" w:rsidRDefault="00481883" w:rsidP="00481883">
      <w:pPr>
        <w:ind w:left="357" w:firstLine="0"/>
      </w:pPr>
      <w:r>
        <w:t>I will also be requesting recovery of my legal expenses at the following rate</w:t>
      </w:r>
    </w:p>
    <w:p w14:paraId="526B7F0A" w14:textId="77777777" w:rsidR="008A0E4B" w:rsidRPr="00481883" w:rsidRDefault="008A0E4B" w:rsidP="00481883">
      <w:pPr>
        <w:ind w:left="357" w:firstLine="0"/>
      </w:pPr>
    </w:p>
    <w:p w14:paraId="423C0F45" w14:textId="77777777" w:rsidR="00BE77C2" w:rsidRPr="00815390" w:rsidRDefault="00BE77C2">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lastRenderedPageBreak/>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135A0E">
            <w:pPr>
              <w:widowControl w:val="0"/>
              <w:autoSpaceDE w:val="0"/>
              <w:autoSpaceDN w:val="0"/>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135A0E">
            <w:pPr>
              <w:widowControl w:val="0"/>
              <w:autoSpaceDE w:val="0"/>
              <w:autoSpaceDN w:val="0"/>
              <w:spacing w:before="87"/>
              <w:ind w:left="464"/>
              <w:rPr>
                <w:rFonts w:eastAsia="Arial" w:cs="Times New Roman"/>
                <w:b/>
                <w:bCs/>
                <w:szCs w:val="24"/>
                <w:lang w:val="en-US" w:bidi="en-US"/>
              </w:rPr>
            </w:pPr>
            <w:r w:rsidRPr="00815390">
              <w:rPr>
                <w:rFonts w:eastAsia="Arial" w:cs="Times New Roman"/>
                <w:b/>
                <w:bCs/>
                <w:szCs w:val="24"/>
                <w:lang w:val="en-US" w:bidi="en-US"/>
              </w:rPr>
              <w:t>Statement of:</w:t>
            </w:r>
          </w:p>
          <w:p w14:paraId="0152C873" w14:textId="34F2D90F" w:rsidR="00DA3446" w:rsidRPr="00815390"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5FE0A56A" w14:textId="77777777" w:rsidR="00DA3446" w:rsidRPr="00815390"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815390" w:rsidRDefault="00DA3446" w:rsidP="00135A0E">
            <w:pPr>
              <w:widowControl w:val="0"/>
              <w:autoSpaceDE w:val="0"/>
              <w:autoSpaceDN w:val="0"/>
              <w:ind w:left="464"/>
              <w:rPr>
                <w:rFonts w:eastAsia="Arial" w:cs="Times New Roman"/>
                <w:b/>
                <w:bCs/>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135A0E">
            <w:pPr>
              <w:ind w:left="378"/>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135A0E">
            <w:pPr>
              <w:pStyle w:val="ListParagraph"/>
              <w:numPr>
                <w:ilvl w:val="0"/>
                <w:numId w:val="3"/>
              </w:numPr>
              <w:spacing w:line="240" w:lineRule="auto"/>
              <w:ind w:left="381"/>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135A0E">
            <w:pPr>
              <w:pStyle w:val="ListParagraph"/>
              <w:spacing w:line="240" w:lineRule="auto"/>
              <w:ind w:left="381"/>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135A0E">
            <w:pPr>
              <w:pStyle w:val="ListParagraph"/>
              <w:spacing w:line="240" w:lineRule="auto"/>
              <w:ind w:left="381"/>
              <w:rPr>
                <w:rFonts w:eastAsia="Times New Roman" w:cs="Times New Roman"/>
                <w:szCs w:val="24"/>
              </w:rPr>
            </w:pPr>
          </w:p>
          <w:p w14:paraId="5B2390D1" w14:textId="24C1A60A" w:rsidR="00EA6282" w:rsidRDefault="00EA6282" w:rsidP="00135A0E">
            <w:pPr>
              <w:pStyle w:val="ListParagraph"/>
              <w:numPr>
                <w:ilvl w:val="0"/>
                <w:numId w:val="3"/>
              </w:numPr>
              <w:spacing w:line="240" w:lineRule="auto"/>
              <w:ind w:left="381"/>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340B836F" w14:textId="0C54D34B" w:rsidR="004127E8" w:rsidRPr="00815390" w:rsidRDefault="004127E8" w:rsidP="00135A0E">
            <w:pPr>
              <w:pStyle w:val="ListParagraph"/>
              <w:numPr>
                <w:ilvl w:val="0"/>
                <w:numId w:val="3"/>
              </w:numPr>
              <w:spacing w:line="240" w:lineRule="auto"/>
              <w:ind w:left="381"/>
              <w:rPr>
                <w:rFonts w:eastAsia="Times New Roman" w:cs="Times New Roman"/>
                <w:szCs w:val="24"/>
              </w:rPr>
            </w:pPr>
            <w:r>
              <w:rPr>
                <w:rFonts w:eastAsia="Times New Roman" w:cs="Times New Roman"/>
                <w:b/>
                <w:bCs/>
                <w:szCs w:val="24"/>
                <w:u w:val="single"/>
              </w:rPr>
              <w:t>Years of Claim;</w:t>
            </w:r>
            <w:r>
              <w:rPr>
                <w:rFonts w:eastAsia="Times New Roman" w:cs="Times New Roman"/>
                <w:szCs w:val="24"/>
              </w:rPr>
              <w:t xml:space="preserve"> </w:t>
            </w:r>
          </w:p>
          <w:p w14:paraId="7E778C3F" w14:textId="77777777"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135A0E">
            <w:pPr>
              <w:pStyle w:val="ListParagraph"/>
              <w:spacing w:line="240" w:lineRule="auto"/>
              <w:ind w:left="381"/>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135A0E">
            <w:pPr>
              <w:pStyle w:val="ListParagraph"/>
              <w:spacing w:line="240" w:lineRule="auto"/>
              <w:ind w:left="381"/>
              <w:rPr>
                <w:rFonts w:eastAsia="Times New Roman" w:cs="Times New Roman"/>
                <w:szCs w:val="24"/>
              </w:rPr>
            </w:pPr>
          </w:p>
          <w:p w14:paraId="35FC73E2" w14:textId="10D45648" w:rsidR="00EA6282" w:rsidRPr="00815390" w:rsidRDefault="00EA6282" w:rsidP="00135A0E">
            <w:pPr>
              <w:pStyle w:val="ListParagraph"/>
              <w:numPr>
                <w:ilvl w:val="0"/>
                <w:numId w:val="3"/>
              </w:numPr>
              <w:spacing w:line="240" w:lineRule="auto"/>
              <w:ind w:left="381"/>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The Enfield Council</w:t>
            </w:r>
          </w:p>
          <w:p w14:paraId="7CC3E5F5" w14:textId="2AA26375" w:rsidR="00EA6282" w:rsidRPr="00815390" w:rsidRDefault="00EA6282" w:rsidP="00135A0E">
            <w:pPr>
              <w:pStyle w:val="ListParagraph"/>
              <w:spacing w:line="240" w:lineRule="auto"/>
              <w:ind w:left="381"/>
              <w:rPr>
                <w:rFonts w:eastAsia="Times New Roman" w:cs="Times New Roman"/>
                <w:b/>
                <w:bCs/>
                <w:szCs w:val="24"/>
                <w:u w:val="single"/>
              </w:rPr>
            </w:pPr>
            <w:r w:rsidRPr="00815390">
              <w:rPr>
                <w:rFonts w:eastAsia="Times New Roman" w:cs="Times New Roman"/>
                <w:b/>
                <w:bCs/>
                <w:szCs w:val="24"/>
                <w:u w:val="single"/>
              </w:rPr>
              <w:t>Address:</w:t>
            </w:r>
          </w:p>
          <w:p w14:paraId="32CE4A49" w14:textId="36DDB1ED" w:rsidR="00EA6282" w:rsidRPr="004127E8" w:rsidRDefault="004127E8" w:rsidP="004127E8">
            <w:pPr>
              <w:pStyle w:val="ListParagraph"/>
              <w:numPr>
                <w:ilvl w:val="0"/>
                <w:numId w:val="3"/>
              </w:numPr>
              <w:rPr>
                <w:rFonts w:eastAsia="Times New Roman" w:cs="Times New Roman"/>
                <w:b/>
                <w:bCs/>
                <w:szCs w:val="24"/>
                <w:u w:val="single"/>
              </w:rPr>
            </w:pPr>
            <w:r w:rsidRPr="004127E8">
              <w:rPr>
                <w:rFonts w:eastAsia="Times New Roman" w:cs="Times New Roman"/>
                <w:b/>
                <w:bCs/>
                <w:szCs w:val="24"/>
                <w:u w:val="single"/>
              </w:rPr>
              <w:t xml:space="preserve">Years of Claim; </w:t>
            </w:r>
          </w:p>
          <w:p w14:paraId="4FF9F64F" w14:textId="4730588B" w:rsidR="00EA6282" w:rsidRPr="00815390" w:rsidRDefault="00EA6282" w:rsidP="00135A0E">
            <w:pPr>
              <w:pStyle w:val="ListParagraph"/>
              <w:numPr>
                <w:ilvl w:val="0"/>
                <w:numId w:val="3"/>
              </w:numPr>
              <w:spacing w:line="240" w:lineRule="auto"/>
              <w:ind w:left="381"/>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Only Civil Insurance</w:t>
            </w:r>
          </w:p>
          <w:p w14:paraId="369EC190" w14:textId="77777777" w:rsidR="00EA6282" w:rsidRPr="00815390" w:rsidRDefault="00EA6282" w:rsidP="00135A0E">
            <w:pPr>
              <w:pStyle w:val="ListParagraph"/>
              <w:spacing w:line="240" w:lineRule="auto"/>
              <w:ind w:left="381"/>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394BBE">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135A0E">
            <w:pPr>
              <w:widowControl w:val="0"/>
              <w:autoSpaceDE w:val="0"/>
              <w:autoSpaceDN w:val="0"/>
              <w:ind w:left="357"/>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815390" w:rsidRDefault="00DA3446" w:rsidP="00135A0E">
            <w:pPr>
              <w:widowControl w:val="0"/>
              <w:autoSpaceDE w:val="0"/>
              <w:autoSpaceDN w:val="0"/>
              <w:ind w:left="357"/>
              <w:rPr>
                <w:rFonts w:eastAsia="Arial" w:cs="Times New Roman"/>
                <w:b/>
                <w:bCs/>
                <w:szCs w:val="24"/>
                <w:u w:val="single"/>
                <w:lang w:val="en-US" w:bidi="en-US"/>
              </w:rPr>
            </w:pPr>
            <w:r w:rsidRPr="00815390">
              <w:rPr>
                <w:rFonts w:eastAsia="Arial" w:cs="Times New Roman"/>
                <w:b/>
                <w:bCs/>
                <w:szCs w:val="24"/>
                <w:u w:val="single"/>
                <w:lang w:val="en-US" w:bidi="en-US"/>
              </w:rPr>
              <w:t>I WILL SAY AS FOLLOWS</w:t>
            </w:r>
          </w:p>
          <w:p w14:paraId="1B839509" w14:textId="100B4683" w:rsidR="00DA3446" w:rsidRPr="00815390" w:rsidRDefault="00DA3446" w:rsidP="00394BBE">
            <w:pPr>
              <w:pStyle w:val="ListParagraph"/>
              <w:widowControl w:val="0"/>
              <w:numPr>
                <w:ilvl w:val="0"/>
                <w:numId w:val="148"/>
              </w:numPr>
              <w:autoSpaceDE w:val="0"/>
              <w:autoSpaceDN w:val="0"/>
              <w:ind w:left="363"/>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815390" w:rsidRDefault="00DA3446" w:rsidP="00135A0E">
            <w:pPr>
              <w:ind w:left="357"/>
              <w:rPr>
                <w:rFonts w:cs="Times New Roman"/>
                <w:szCs w:val="24"/>
              </w:rPr>
            </w:pPr>
          </w:p>
          <w:p w14:paraId="748C132E" w14:textId="11CBDA31" w:rsidR="00DA3446" w:rsidRPr="00815390" w:rsidRDefault="00C32A36" w:rsidP="00394BBE">
            <w:pPr>
              <w:pStyle w:val="ListParagraph"/>
              <w:numPr>
                <w:ilvl w:val="0"/>
                <w:numId w:val="148"/>
              </w:numPr>
              <w:ind w:left="363"/>
              <w:rPr>
                <w:rFonts w:cs="Times New Roman"/>
                <w:szCs w:val="24"/>
              </w:rPr>
            </w:pPr>
            <w:r w:rsidRPr="00815390">
              <w:rPr>
                <w:rFonts w:cs="Times New Roman"/>
                <w:szCs w:val="24"/>
              </w:rPr>
              <w:t xml:space="preserve">I Mr. Simon Paul Cordell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of </w:t>
            </w:r>
            <w:r w:rsidR="008F26C1">
              <w:rPr>
                <w:rFonts w:cs="Times New Roman"/>
                <w:szCs w:val="24"/>
              </w:rPr>
              <w:t>the insurance</w:t>
            </w:r>
            <w:r w:rsidRPr="00815390">
              <w:rPr>
                <w:rFonts w:cs="Times New Roman"/>
                <w:szCs w:val="24"/>
              </w:rPr>
              <w:t xml:space="preserve"> claim that are supported with evidence.</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71E69648" w14:textId="0D9D30C9" w:rsidR="00E60386" w:rsidRPr="00815390" w:rsidRDefault="00E60386" w:rsidP="00E60386">
            <w:pPr>
              <w:rPr>
                <w:rFonts w:eastAsia="Times New Roman" w:cs="Times New Roman"/>
                <w:bCs/>
                <w:szCs w:val="24"/>
                <w:lang w:eastAsia="en-GB"/>
              </w:rPr>
            </w:pPr>
            <w:r w:rsidRPr="00815390">
              <w:rPr>
                <w:rFonts w:eastAsia="Times New Roman" w:cs="Times New Roman"/>
                <w:bCs/>
                <w:szCs w:val="24"/>
                <w:lang w:eastAsia="en-GB"/>
              </w:rPr>
              <w:t>Dear Mr. and/or Mrs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3CC8B5BC" w14:textId="34220AD1" w:rsidR="00DA3446" w:rsidRDefault="00DA3446" w:rsidP="00C32A36">
            <w:pPr>
              <w:rPr>
                <w:rFonts w:cs="Times New Roman"/>
                <w:szCs w:val="24"/>
              </w:rPr>
            </w:pPr>
          </w:p>
          <w:p w14:paraId="1905B32B" w14:textId="0AB737CA" w:rsidR="001F231D" w:rsidRDefault="001F231D" w:rsidP="00C32A36">
            <w:pPr>
              <w:rPr>
                <w:rFonts w:cs="Times New Roman"/>
                <w:szCs w:val="24"/>
              </w:rPr>
            </w:pPr>
          </w:p>
          <w:p w14:paraId="31E3F895" w14:textId="11C42873" w:rsidR="001F231D" w:rsidRDefault="001F231D" w:rsidP="00C32A36">
            <w:pPr>
              <w:rPr>
                <w:rFonts w:cs="Times New Roman"/>
                <w:szCs w:val="24"/>
              </w:rPr>
            </w:pPr>
          </w:p>
          <w:p w14:paraId="2D507FB9" w14:textId="04409BAD" w:rsidR="001F231D" w:rsidRDefault="001F231D" w:rsidP="00C32A36">
            <w:pPr>
              <w:rPr>
                <w:rFonts w:cs="Times New Roman"/>
                <w:szCs w:val="24"/>
              </w:rPr>
            </w:pPr>
          </w:p>
          <w:p w14:paraId="3DA0E98E" w14:textId="612CBEC8" w:rsidR="001F231D" w:rsidRDefault="001F231D" w:rsidP="00C32A36">
            <w:pPr>
              <w:rPr>
                <w:rFonts w:cs="Times New Roman"/>
                <w:szCs w:val="24"/>
              </w:rPr>
            </w:pPr>
          </w:p>
          <w:p w14:paraId="0C9FE277" w14:textId="6CBFA09B" w:rsidR="001F231D" w:rsidRDefault="001F231D" w:rsidP="00C32A36">
            <w:pPr>
              <w:rPr>
                <w:rFonts w:cs="Times New Roman"/>
                <w:szCs w:val="24"/>
              </w:rPr>
            </w:pPr>
          </w:p>
          <w:p w14:paraId="0E814F0D" w14:textId="11C25934" w:rsidR="001F231D" w:rsidRDefault="001F231D" w:rsidP="00C32A36">
            <w:pPr>
              <w:rPr>
                <w:rFonts w:cs="Times New Roman"/>
                <w:szCs w:val="24"/>
              </w:rPr>
            </w:pPr>
          </w:p>
          <w:p w14:paraId="67E4CB32" w14:textId="4F543CEB" w:rsidR="001F231D" w:rsidRDefault="001F231D" w:rsidP="00C32A36">
            <w:pPr>
              <w:rPr>
                <w:rFonts w:cs="Times New Roman"/>
                <w:szCs w:val="24"/>
              </w:rPr>
            </w:pPr>
          </w:p>
          <w:p w14:paraId="6DB1D198" w14:textId="59C2A655" w:rsidR="001F231D" w:rsidRDefault="001F231D" w:rsidP="00C32A36">
            <w:pPr>
              <w:rPr>
                <w:rFonts w:cs="Times New Roman"/>
                <w:szCs w:val="24"/>
              </w:rPr>
            </w:pPr>
          </w:p>
          <w:p w14:paraId="1B73FD4C" w14:textId="4BC90E19" w:rsidR="001F231D" w:rsidRDefault="001F231D" w:rsidP="00C32A36">
            <w:pPr>
              <w:rPr>
                <w:rFonts w:cs="Times New Roman"/>
                <w:szCs w:val="24"/>
              </w:rPr>
            </w:pPr>
          </w:p>
          <w:p w14:paraId="7B2EA57A" w14:textId="478F35B3" w:rsidR="001F231D" w:rsidRDefault="001F231D" w:rsidP="00C32A36">
            <w:pPr>
              <w:rPr>
                <w:rFonts w:cs="Times New Roman"/>
                <w:szCs w:val="24"/>
              </w:rPr>
            </w:pPr>
          </w:p>
          <w:p w14:paraId="5C0C01F2" w14:textId="53B38CA9" w:rsidR="001F231D" w:rsidRDefault="001F231D" w:rsidP="00C32A36">
            <w:pPr>
              <w:rPr>
                <w:rFonts w:cs="Times New Roman"/>
                <w:szCs w:val="24"/>
              </w:rPr>
            </w:pPr>
          </w:p>
          <w:p w14:paraId="2A2810E1" w14:textId="5E1C4747" w:rsidR="001F231D" w:rsidRDefault="001F231D" w:rsidP="00C32A36">
            <w:pPr>
              <w:rPr>
                <w:rFonts w:cs="Times New Roman"/>
                <w:szCs w:val="24"/>
              </w:rPr>
            </w:pPr>
          </w:p>
          <w:p w14:paraId="7DE749D4" w14:textId="2D083E75" w:rsidR="001F231D" w:rsidRDefault="001F231D" w:rsidP="00C32A36">
            <w:pPr>
              <w:rPr>
                <w:rFonts w:cs="Times New Roman"/>
                <w:szCs w:val="24"/>
              </w:rPr>
            </w:pPr>
          </w:p>
          <w:p w14:paraId="3050CC79" w14:textId="26C0F9C0" w:rsidR="001F231D" w:rsidRDefault="001F231D" w:rsidP="00C32A36">
            <w:pPr>
              <w:rPr>
                <w:rFonts w:cs="Times New Roman"/>
                <w:szCs w:val="24"/>
              </w:rPr>
            </w:pPr>
          </w:p>
          <w:p w14:paraId="543A12A4" w14:textId="52E9F9E4" w:rsidR="001F231D" w:rsidRDefault="001F231D" w:rsidP="00C32A36">
            <w:pPr>
              <w:rPr>
                <w:rFonts w:cs="Times New Roman"/>
                <w:szCs w:val="24"/>
              </w:rPr>
            </w:pPr>
          </w:p>
          <w:p w14:paraId="75247146" w14:textId="121A7548" w:rsidR="001F231D" w:rsidRDefault="001F231D" w:rsidP="00C32A36">
            <w:pPr>
              <w:rPr>
                <w:rFonts w:cs="Times New Roman"/>
                <w:szCs w:val="24"/>
              </w:rPr>
            </w:pPr>
          </w:p>
          <w:p w14:paraId="1C11FF89" w14:textId="7984DCF8" w:rsidR="001F231D" w:rsidRDefault="001F231D" w:rsidP="00C32A36">
            <w:pPr>
              <w:rPr>
                <w:rFonts w:cs="Times New Roman"/>
                <w:szCs w:val="24"/>
              </w:rPr>
            </w:pPr>
          </w:p>
          <w:p w14:paraId="791E0AC1" w14:textId="108F8747" w:rsidR="001F231D" w:rsidRDefault="001F231D" w:rsidP="00C32A36">
            <w:pPr>
              <w:rPr>
                <w:rFonts w:cs="Times New Roman"/>
                <w:szCs w:val="24"/>
              </w:rPr>
            </w:pPr>
          </w:p>
          <w:p w14:paraId="6D455754" w14:textId="1834159F" w:rsidR="001F231D" w:rsidRDefault="001F231D" w:rsidP="00C32A36">
            <w:pPr>
              <w:rPr>
                <w:rFonts w:cs="Times New Roman"/>
                <w:szCs w:val="24"/>
              </w:rPr>
            </w:pPr>
          </w:p>
          <w:p w14:paraId="212E4204" w14:textId="06A75159" w:rsidR="001F231D" w:rsidRDefault="001F231D" w:rsidP="00C32A36">
            <w:pPr>
              <w:rPr>
                <w:rFonts w:cs="Times New Roman"/>
                <w:szCs w:val="24"/>
              </w:rPr>
            </w:pPr>
          </w:p>
          <w:p w14:paraId="5BE87828" w14:textId="0056728C" w:rsidR="001F231D" w:rsidRDefault="001F231D" w:rsidP="00C32A36">
            <w:pPr>
              <w:rPr>
                <w:rFonts w:cs="Times New Roman"/>
                <w:szCs w:val="24"/>
              </w:rPr>
            </w:pPr>
          </w:p>
          <w:p w14:paraId="0F751A70" w14:textId="1A83E94C" w:rsidR="001F231D" w:rsidRDefault="001F231D" w:rsidP="00C32A36">
            <w:pPr>
              <w:rPr>
                <w:rFonts w:cs="Times New Roman"/>
                <w:szCs w:val="24"/>
              </w:rPr>
            </w:pPr>
          </w:p>
          <w:p w14:paraId="5199C9B4" w14:textId="13DBDA29" w:rsidR="001F231D" w:rsidRDefault="001F231D" w:rsidP="00C32A36">
            <w:pPr>
              <w:rPr>
                <w:rFonts w:cs="Times New Roman"/>
                <w:szCs w:val="24"/>
              </w:rPr>
            </w:pPr>
          </w:p>
          <w:p w14:paraId="744D25CB" w14:textId="77777777" w:rsidR="001F231D" w:rsidRPr="00815390" w:rsidRDefault="001F231D"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t>Draft Parts</w:t>
            </w:r>
          </w:p>
          <w:p w14:paraId="2C21E3FA" w14:textId="0C34FB01" w:rsidR="00DA3446" w:rsidRPr="00815390" w:rsidRDefault="00405C08" w:rsidP="00394BBE">
            <w:pPr>
              <w:pStyle w:val="ListParagraph"/>
              <w:numPr>
                <w:ilvl w:val="0"/>
                <w:numId w:val="150"/>
              </w:numPr>
              <w:ind w:left="360"/>
              <w:rPr>
                <w:rFonts w:cs="Times New Roman"/>
                <w:szCs w:val="24"/>
              </w:rPr>
            </w:pPr>
            <w:r w:rsidRPr="00815390">
              <w:rPr>
                <w:rFonts w:cs="Times New Roman"/>
                <w:szCs w:val="24"/>
              </w:rPr>
              <w:t>Kidnapping and/or False Imprisonment / Unlawful Detention</w:t>
            </w:r>
          </w:p>
          <w:p w14:paraId="79ED2DAE" w14:textId="2751D2FE" w:rsidR="00DA3446" w:rsidRPr="00815390" w:rsidRDefault="00405C08" w:rsidP="00394BBE">
            <w:pPr>
              <w:pStyle w:val="ListParagraph"/>
              <w:numPr>
                <w:ilvl w:val="0"/>
                <w:numId w:val="150"/>
              </w:numPr>
              <w:ind w:left="360"/>
              <w:rPr>
                <w:rFonts w:cs="Times New Roman"/>
                <w:szCs w:val="24"/>
              </w:rPr>
            </w:pPr>
            <w:r w:rsidRPr="00815390">
              <w:rPr>
                <w:rFonts w:cs="Times New Roman"/>
                <w:szCs w:val="24"/>
              </w:rPr>
              <w:t>Offences against the Person Act 1861 s.18</w:t>
            </w:r>
          </w:p>
          <w:p w14:paraId="1AFE5C9B" w14:textId="4F4255AC" w:rsidR="00DA3446" w:rsidRPr="00815390"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szCs w:val="24"/>
                <w:lang w:eastAsia="en-GB"/>
              </w:rPr>
              <w:t>Ill-treatment o</w:t>
            </w:r>
            <w:r w:rsidRPr="00815390">
              <w:rPr>
                <w:rFonts w:eastAsia="Times New Roman" w:cs="Times New Roman"/>
                <w:bCs/>
                <w:szCs w:val="24"/>
                <w:lang w:eastAsia="en-GB"/>
              </w:rPr>
              <w:t xml:space="preserve">f patients / </w:t>
            </w:r>
            <w:r w:rsidRPr="00815390">
              <w:rPr>
                <w:rFonts w:eastAsia="Times New Roman" w:cs="Times New Roman"/>
                <w:bCs/>
                <w:color w:val="FF0000"/>
                <w:szCs w:val="24"/>
                <w:lang w:eastAsia="en-GB"/>
              </w:rPr>
              <w:t>Mental Health Act 1983 s.127</w:t>
            </w:r>
          </w:p>
          <w:p w14:paraId="2B336B78" w14:textId="49EAF3A8" w:rsidR="00DA3446" w:rsidRPr="00815390"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Breaches of the DPA – “Data Protection Act 1998” / GDPR 2016 – “</w:t>
            </w:r>
            <w:r w:rsidRPr="00815390">
              <w:rPr>
                <w:rFonts w:eastAsiaTheme="majorEastAsia" w:cs="Times New Roman"/>
                <w:bCs/>
                <w:szCs w:val="24"/>
                <w:shd w:val="clear" w:color="auto" w:fill="FFFFFF"/>
              </w:rPr>
              <w:t>General Data Protection Regulation</w:t>
            </w:r>
            <w:r w:rsidRPr="00815390">
              <w:rPr>
                <w:rFonts w:eastAsiaTheme="majorEastAsia" w:cs="Times New Roman"/>
                <w:bCs/>
                <w:szCs w:val="24"/>
              </w:rPr>
              <w:t>”</w:t>
            </w:r>
          </w:p>
          <w:p w14:paraId="0D3E989A" w14:textId="68192264" w:rsidR="006B17B5" w:rsidRPr="00815390"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4B14E321" w14:textId="0985E89A" w:rsidR="006B17B5" w:rsidRPr="00815390"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“Slander”</w:t>
            </w:r>
          </w:p>
          <w:p w14:paraId="2F93E3D6" w14:textId="382C111A" w:rsidR="005E3588" w:rsidRPr="00815390"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Housing disrepair = (Right to Repair) “UK” Regulations 1994; -- Housing Act 1985 “The Secure Tenants of Local Housing Authorities”</w:t>
            </w:r>
          </w:p>
          <w:p w14:paraId="00E908BB" w14:textId="77777777" w:rsidR="00FE2498" w:rsidRPr="00815390"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Interference with the course of justice 1963 / Perjury Act 1911</w:t>
            </w:r>
          </w:p>
          <w:p w14:paraId="02A57828" w14:textId="77777777" w:rsidR="00FE2498" w:rsidRPr="00815390" w:rsidRDefault="00FE249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heme="majorEastAsia" w:cs="Times New Roman"/>
                <w:bCs/>
                <w:szCs w:val="24"/>
              </w:rPr>
              <w:t>Disclosure Procedure and Investigations Act 1996 (CPIA)</w:t>
            </w:r>
          </w:p>
          <w:p w14:paraId="0EF9D272" w14:textId="34E2FA34" w:rsidR="00FE2498" w:rsidRPr="00815390" w:rsidRDefault="00FE2498" w:rsidP="00394BBE">
            <w:pPr>
              <w:pStyle w:val="ListParagraph"/>
              <w:keepNext/>
              <w:keepLines/>
              <w:numPr>
                <w:ilvl w:val="0"/>
                <w:numId w:val="150"/>
              </w:numPr>
              <w:ind w:left="360"/>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Abuse of Process / Malicious Prosecution</w:t>
            </w:r>
          </w:p>
          <w:p w14:paraId="1104D93A"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Criminal damage Act 1971</w:t>
            </w:r>
          </w:p>
          <w:p w14:paraId="037BA9E6"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Discrimination = Race relations Act 1976 (Repealed) Race relations Act 2000 / to the Equality Act 2010</w:t>
            </w:r>
          </w:p>
          <w:p w14:paraId="1BD6A46A"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22 Broadcasting or including programme in cable programme service.</w:t>
            </w:r>
          </w:p>
          <w:p w14:paraId="4480FCBA" w14:textId="31CC3619" w:rsidR="00DA3446" w:rsidRPr="00815390" w:rsidRDefault="004A4F13" w:rsidP="00394BBE">
            <w:pPr>
              <w:pStyle w:val="ListParagraph"/>
              <w:numPr>
                <w:ilvl w:val="0"/>
                <w:numId w:val="150"/>
              </w:numPr>
              <w:ind w:left="357" w:hanging="357"/>
              <w:rPr>
                <w:rFonts w:cs="Times New Roman"/>
                <w:szCs w:val="24"/>
              </w:rPr>
            </w:pPr>
            <w:r w:rsidRPr="00815390">
              <w:rPr>
                <w:rFonts w:cs="Times New Roman"/>
                <w:szCs w:val="24"/>
              </w:rPr>
              <w:lastRenderedPageBreak/>
              <w:t>Harassment and Stalking 1997</w:t>
            </w:r>
          </w:p>
          <w:p w14:paraId="0CAB7C8A"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 xml:space="preserve">Fraud Act 2006 / Fraud company Act 2006 – </w:t>
            </w:r>
          </w:p>
          <w:p w14:paraId="7F0E1D7A"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Hate Crime Act 1998 = Crime and Disorder Act 1998</w:t>
            </w:r>
          </w:p>
          <w:p w14:paraId="692C14A7"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 xml:space="preserve">Admitting Evidence Under Sections 9 and 10 Criminal Justice Act 1967 - </w:t>
            </w:r>
            <w:r w:rsidRPr="00815390">
              <w:rPr>
                <w:rFonts w:eastAsiaTheme="majorEastAsia" w:cs="Times New Roman"/>
                <w:bCs/>
                <w:szCs w:val="24"/>
                <w:shd w:val="clear" w:color="auto" w:fill="FFFFFF"/>
              </w:rPr>
              <w:t>Updated 2 August 2018</w:t>
            </w:r>
          </w:p>
          <w:p w14:paraId="23EC6518" w14:textId="6001D67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Section 17: Offenses against the Administration of Justice 1696 / 1985</w:t>
            </w:r>
          </w:p>
          <w:p w14:paraId="418D9FF2" w14:textId="558A20A8"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Malfeasance in Public Office</w:t>
            </w:r>
          </w:p>
          <w:p w14:paraId="2F13A00E" w14:textId="17A61306"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Targeted malice</w:t>
            </w:r>
          </w:p>
          <w:p w14:paraId="593496D5" w14:textId="186A7190"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Prosecution</w:t>
            </w:r>
          </w:p>
          <w:p w14:paraId="4693698B" w14:textId="5F1B5B27"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Process</w:t>
            </w:r>
          </w:p>
          <w:p w14:paraId="3784CDBF" w14:textId="290BA442"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Misconduct in Public Office</w:t>
            </w:r>
          </w:p>
          <w:p w14:paraId="3EA938CA" w14:textId="7089A0CC"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Putting people in fear of violence / Protection from Harassment Act 1997 s. 4(1)</w:t>
            </w:r>
          </w:p>
          <w:p w14:paraId="6AEAAA5E" w14:textId="1BDFE40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 of nuisance Act 1893 Christie v Davey</w:t>
            </w:r>
          </w:p>
          <w:p w14:paraId="773B0894" w14:textId="09EB5FE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Prevention of Corruption Act</w:t>
            </w:r>
          </w:p>
          <w:p w14:paraId="25CA4608" w14:textId="33E269B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Torture “Criminal Justice Act s.134”</w:t>
            </w:r>
          </w:p>
          <w:p w14:paraId="0FFD55B7" w14:textId="4605EC9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Attempted Murder. Criminal Attempts Act 1981</w:t>
            </w:r>
          </w:p>
          <w:p w14:paraId="6C522FCC" w14:textId="168A4FC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Protection from Eviction Act 1977 s.1</w:t>
            </w:r>
          </w:p>
          <w:p w14:paraId="53223BA9" w14:textId="57B6FFA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 – “Concealing an arrestable offence.”</w:t>
            </w:r>
          </w:p>
          <w:p w14:paraId="22797A6A" w14:textId="5F937F7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Oaths Act 1868</w:t>
            </w:r>
          </w:p>
          <w:p w14:paraId="388DF86F" w14:textId="5F91F35F"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Civil Evidence Act 1968</w:t>
            </w:r>
          </w:p>
          <w:p w14:paraId="7D326D9B" w14:textId="7427AB9F"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Evidence Act 1984 / 1898</w:t>
            </w:r>
          </w:p>
          <w:p w14:paraId="30EFF510" w14:textId="1C8E060D"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Crime and disorder Act 1998 / 1ST Asbo</w:t>
            </w:r>
          </w:p>
          <w:p w14:paraId="0F8AE390" w14:textId="1D37C5F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Prosecution of Offences Act 1985</w:t>
            </w:r>
          </w:p>
          <w:p w14:paraId="7FB26BB8" w14:textId="22D2A01E"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Company Limited by Guarantee Act 1989</w:t>
            </w:r>
          </w:p>
          <w:p w14:paraId="05555D51" w14:textId="718E6F7A"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Not having a Share Capital Act 2006</w:t>
            </w:r>
          </w:p>
          <w:p w14:paraId="005797DB" w14:textId="68347DC1"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Trustee Act 1925 as amended Act 2000</w:t>
            </w:r>
          </w:p>
          <w:p w14:paraId="2E79A03B" w14:textId="67ACEB8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Agreeing to indemnify sureties</w:t>
            </w:r>
          </w:p>
          <w:p w14:paraId="4F90221F" w14:textId="7D19BD22"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Lease holds Reforms Act 1967 “Right to Buy”</w:t>
            </w:r>
          </w:p>
          <w:p w14:paraId="4BD1E65B" w14:textId="21A70BD5"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local government Act 2000</w:t>
            </w:r>
          </w:p>
          <w:p w14:paraId="78A44450" w14:textId="352643BE"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Fraudulent breach of trust 1980</w:t>
            </w:r>
          </w:p>
          <w:p w14:paraId="62E95AD4" w14:textId="46260D3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Fiduciary Duty Companies Act 2016 (“Companies Act”) (formally section 132 of the Companies Act 1965)</w:t>
            </w:r>
          </w:p>
          <w:p w14:paraId="40C939D1" w14:textId="00F7FC85"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Companies Act 2006 “Directors' Duties”</w:t>
            </w:r>
          </w:p>
          <w:p w14:paraId="449F34FC" w14:textId="2AB37BC2"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Company Acts 1985</w:t>
            </w:r>
          </w:p>
          <w:p w14:paraId="429F85E3" w14:textId="43F9C951"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Housing Act 1988</w:t>
            </w:r>
          </w:p>
          <w:p w14:paraId="161456AB" w14:textId="2CC7BDDD"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Assisting or Encouraging Crime - Part 2 of the Serious Crime Act 2007 creates, at sections 44 to 46.</w:t>
            </w:r>
          </w:p>
          <w:p w14:paraId="05CB88DA" w14:textId="4E6641E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Police and Criminal Evidence Act 1984 (PACE) codes of practice</w:t>
            </w:r>
          </w:p>
          <w:p w14:paraId="7C06A11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Regulation of Investigatory Powers Act 2000</w:t>
            </w:r>
          </w:p>
          <w:p w14:paraId="315C784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Liability;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w:t>
            </w:r>
          </w:p>
          <w:p w14:paraId="5397F2AE"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Compensation Act 2006</w:t>
            </w:r>
          </w:p>
          <w:p w14:paraId="5E985313" w14:textId="77777777" w:rsidR="00A02060"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Intent Criminal Justice Act 1967</w:t>
            </w:r>
          </w:p>
          <w:p w14:paraId="03DB4D17" w14:textId="3E79B38C" w:rsidR="00A02060" w:rsidRPr="00815390" w:rsidRDefault="00A02060"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a complaint; 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0D5BEB8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394BBE">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lastRenderedPageBreak/>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394BBE">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394BBE">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394BBE">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394BBE">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394BBE">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394BBE">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394BBE">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lastRenderedPageBreak/>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8"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394BBE">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394BBE">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394BBE">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394BBE">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1B7C71" w:rsidP="00B30DD8">
      <w:pPr>
        <w:pStyle w:val="ListParagraph"/>
        <w:ind w:left="363" w:firstLine="0"/>
        <w:rPr>
          <w:rFonts w:eastAsia="Times New Roman" w:cs="Times New Roman"/>
          <w:color w:val="0000FF"/>
          <w:szCs w:val="24"/>
          <w:u w:val="single"/>
        </w:rPr>
      </w:pPr>
      <w:hyperlink r:id="rId9" w:history="1">
        <w:r w:rsidR="00B30DD8"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394BBE">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1B7C71" w:rsidP="00B30DD8">
      <w:pPr>
        <w:pStyle w:val="ListParagraph"/>
        <w:ind w:left="363" w:firstLine="0"/>
        <w:rPr>
          <w:rFonts w:eastAsia="Times New Roman" w:cs="Times New Roman"/>
          <w:color w:val="0000FF"/>
          <w:szCs w:val="24"/>
          <w:u w:val="single"/>
        </w:rPr>
      </w:pPr>
      <w:hyperlink r:id="rId10" w:history="1">
        <w:r w:rsidR="00B30DD8"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1B7C71" w:rsidP="00135A0E">
      <w:pPr>
        <w:pStyle w:val="ListParagraph"/>
        <w:ind w:left="363" w:firstLine="0"/>
        <w:rPr>
          <w:rFonts w:eastAsia="Times New Roman" w:cs="Times New Roman"/>
          <w:color w:val="0000FF"/>
          <w:szCs w:val="24"/>
          <w:lang w:eastAsia="en-GB"/>
        </w:rPr>
      </w:pPr>
      <w:hyperlink r:id="rId11" w:history="1">
        <w:r w:rsidR="00135A0E"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1B7C71" w:rsidP="00135A0E">
      <w:pPr>
        <w:pStyle w:val="ListParagraph"/>
        <w:ind w:left="363" w:firstLine="0"/>
        <w:rPr>
          <w:rFonts w:eastAsia="Times New Roman" w:cs="Times New Roman"/>
          <w:color w:val="0000FF"/>
          <w:szCs w:val="24"/>
          <w:lang w:eastAsia="en-GB"/>
        </w:rPr>
      </w:pPr>
      <w:hyperlink r:id="rId12" w:history="1">
        <w:r w:rsidR="00135A0E"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769E320" w14:textId="1987E398" w:rsidR="002D0CCA" w:rsidRPr="00815390" w:rsidRDefault="001B7C71" w:rsidP="00135A0E">
      <w:pPr>
        <w:pStyle w:val="ListParagraph"/>
        <w:ind w:left="363" w:firstLine="0"/>
        <w:rPr>
          <w:rFonts w:eastAsia="Times New Roman" w:cs="Times New Roman"/>
          <w:color w:val="0000FF"/>
          <w:szCs w:val="24"/>
          <w:lang w:eastAsia="en-GB"/>
        </w:rPr>
      </w:pPr>
      <w:hyperlink r:id="rId13" w:history="1">
        <w:r w:rsidR="00135A0E"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1B7C71" w:rsidP="00135A0E">
      <w:pPr>
        <w:pStyle w:val="ListParagraph"/>
        <w:ind w:left="363" w:firstLine="0"/>
        <w:rPr>
          <w:rFonts w:eastAsia="Times New Roman" w:cs="Times New Roman"/>
          <w:color w:val="0000FF"/>
          <w:szCs w:val="24"/>
          <w:lang w:eastAsia="en-GB"/>
        </w:rPr>
      </w:pPr>
      <w:hyperlink r:id="rId14" w:history="1">
        <w:r w:rsidR="00135A0E"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1B7C71" w:rsidP="00135A0E">
      <w:pPr>
        <w:pStyle w:val="ListParagraph"/>
        <w:ind w:left="363" w:firstLine="0"/>
        <w:rPr>
          <w:rFonts w:eastAsia="Times New Roman" w:cs="Times New Roman"/>
          <w:color w:val="0000FF"/>
          <w:szCs w:val="24"/>
          <w:lang w:eastAsia="en-GB"/>
        </w:rPr>
      </w:pPr>
      <w:hyperlink r:id="rId15" w:history="1">
        <w:r w:rsidR="00135A0E"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1B7C71" w:rsidP="00135A0E">
      <w:pPr>
        <w:pStyle w:val="ListParagraph"/>
        <w:ind w:left="363" w:firstLine="0"/>
        <w:rPr>
          <w:rFonts w:eastAsia="Times New Roman" w:cs="Times New Roman"/>
          <w:color w:val="0000FF"/>
          <w:szCs w:val="24"/>
          <w:lang w:eastAsia="en-GB"/>
        </w:rPr>
      </w:pPr>
      <w:hyperlink r:id="rId16" w:history="1">
        <w:r w:rsidR="00135A0E"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1B7C71" w:rsidP="00135A0E">
      <w:pPr>
        <w:pStyle w:val="ListParagraph"/>
        <w:ind w:left="363" w:firstLine="0"/>
        <w:rPr>
          <w:rFonts w:eastAsia="Times New Roman" w:cs="Times New Roman"/>
          <w:color w:val="0000FF"/>
          <w:szCs w:val="24"/>
          <w:lang w:eastAsia="en-GB"/>
        </w:rPr>
      </w:pPr>
      <w:hyperlink r:id="rId17" w:history="1">
        <w:r w:rsidR="00135A0E"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1B7C71" w:rsidP="00135A0E">
      <w:pPr>
        <w:pStyle w:val="ListParagraph"/>
        <w:ind w:left="363" w:firstLine="0"/>
        <w:rPr>
          <w:rFonts w:eastAsia="Times New Roman" w:cs="Times New Roman"/>
          <w:color w:val="0000FF"/>
          <w:szCs w:val="24"/>
          <w:lang w:eastAsia="en-GB"/>
        </w:rPr>
      </w:pPr>
      <w:hyperlink r:id="rId18" w:history="1">
        <w:r w:rsidR="00135A0E"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1B7C71" w:rsidP="00135A0E">
      <w:pPr>
        <w:pStyle w:val="ListParagraph"/>
        <w:ind w:left="363" w:firstLine="0"/>
        <w:rPr>
          <w:rFonts w:eastAsia="Times New Roman" w:cs="Times New Roman"/>
          <w:color w:val="0000FF"/>
          <w:szCs w:val="24"/>
          <w:lang w:eastAsia="en-GB"/>
        </w:rPr>
      </w:pPr>
      <w:hyperlink r:id="rId19" w:history="1">
        <w:r w:rsidR="00135A0E"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1B7C71" w:rsidP="00135A0E">
      <w:pPr>
        <w:pStyle w:val="ListParagraph"/>
        <w:ind w:left="363" w:firstLine="0"/>
        <w:rPr>
          <w:rFonts w:eastAsia="Times New Roman" w:cs="Times New Roman"/>
          <w:color w:val="0000FF"/>
          <w:szCs w:val="24"/>
          <w:lang w:eastAsia="en-GB"/>
        </w:rPr>
      </w:pPr>
      <w:hyperlink r:id="rId20" w:history="1">
        <w:r w:rsidR="00135A0E"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1B7C71" w:rsidP="00135A0E">
      <w:pPr>
        <w:pStyle w:val="ListParagraph"/>
        <w:ind w:left="363" w:firstLine="0"/>
        <w:rPr>
          <w:rFonts w:eastAsia="Times New Roman" w:cs="Times New Roman"/>
          <w:color w:val="000000"/>
          <w:szCs w:val="24"/>
          <w:lang w:eastAsia="en-GB"/>
        </w:rPr>
      </w:pPr>
      <w:hyperlink r:id="rId21" w:history="1">
        <w:r w:rsidR="00135A0E"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1B7C71" w:rsidP="00135A0E">
      <w:pPr>
        <w:pStyle w:val="ListParagraph"/>
        <w:ind w:left="363" w:firstLine="0"/>
        <w:rPr>
          <w:rFonts w:eastAsia="Times New Roman" w:cs="Times New Roman"/>
          <w:color w:val="0000FF"/>
          <w:szCs w:val="24"/>
          <w:lang w:eastAsia="en-GB"/>
        </w:rPr>
      </w:pPr>
      <w:hyperlink r:id="rId22" w:history="1">
        <w:r w:rsidR="00135A0E"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394BBE">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1B7C71" w:rsidP="00135A0E">
      <w:pPr>
        <w:pStyle w:val="ListParagraph"/>
        <w:ind w:left="360" w:firstLine="0"/>
        <w:rPr>
          <w:rFonts w:eastAsia="Times New Roman" w:cs="Times New Roman"/>
          <w:color w:val="0000FF"/>
          <w:szCs w:val="24"/>
          <w:u w:val="single"/>
        </w:rPr>
      </w:pPr>
      <w:hyperlink r:id="rId23" w:history="1">
        <w:r w:rsidR="00135A0E"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394BBE">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1B7C71" w:rsidP="00135A0E">
      <w:pPr>
        <w:pStyle w:val="ListParagraph"/>
        <w:ind w:left="360" w:firstLine="0"/>
        <w:rPr>
          <w:rFonts w:eastAsia="Times New Roman" w:cs="Times New Roman"/>
          <w:color w:val="0000FF"/>
          <w:szCs w:val="24"/>
          <w:u w:val="single"/>
        </w:rPr>
      </w:pPr>
      <w:hyperlink r:id="rId24" w:history="1">
        <w:r w:rsidR="00135A0E"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1B7C71" w:rsidP="00B30DD8">
      <w:pPr>
        <w:pStyle w:val="ListParagraph"/>
        <w:ind w:left="363" w:firstLine="0"/>
        <w:rPr>
          <w:rFonts w:eastAsia="Times New Roman" w:cs="Times New Roman"/>
          <w:color w:val="0000FF"/>
          <w:szCs w:val="24"/>
          <w:lang w:eastAsia="en-GB"/>
        </w:rPr>
      </w:pPr>
      <w:hyperlink r:id="rId25" w:history="1">
        <w:r w:rsidR="00B30DD8"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1B7C71" w:rsidP="00B30DD8">
      <w:pPr>
        <w:pStyle w:val="ListParagraph"/>
        <w:ind w:left="363" w:firstLine="0"/>
        <w:rPr>
          <w:rFonts w:eastAsia="Times New Roman" w:cs="Times New Roman"/>
          <w:color w:val="0000FF"/>
          <w:szCs w:val="24"/>
          <w:lang w:eastAsia="en-GB"/>
        </w:rPr>
      </w:pPr>
      <w:hyperlink r:id="rId26" w:history="1">
        <w:r w:rsidR="00B30DD8"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1B7C71" w:rsidP="00B30DD8">
      <w:pPr>
        <w:pStyle w:val="ListParagraph"/>
        <w:ind w:left="363" w:firstLine="0"/>
        <w:rPr>
          <w:rFonts w:eastAsia="Times New Roman" w:cs="Times New Roman"/>
          <w:color w:val="0000FF"/>
          <w:szCs w:val="24"/>
          <w:lang w:eastAsia="en-GB"/>
        </w:rPr>
      </w:pPr>
      <w:hyperlink r:id="rId27" w:history="1">
        <w:r w:rsidR="00B30DD8"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1B7C71" w:rsidP="00B30DD8">
      <w:pPr>
        <w:pStyle w:val="ListParagraph"/>
        <w:ind w:left="360" w:firstLine="0"/>
        <w:rPr>
          <w:rFonts w:eastAsia="Times New Roman" w:cs="Times New Roman"/>
          <w:color w:val="0000FF"/>
          <w:szCs w:val="24"/>
          <w:lang w:eastAsia="en-GB"/>
        </w:rPr>
      </w:pPr>
      <w:hyperlink r:id="rId28" w:history="1">
        <w:r w:rsidR="00B30DD8"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1B7C71" w:rsidP="00B30DD8">
      <w:pPr>
        <w:pStyle w:val="ListParagraph"/>
        <w:ind w:left="360" w:firstLine="0"/>
        <w:rPr>
          <w:rFonts w:eastAsia="Times New Roman" w:cs="Times New Roman"/>
          <w:color w:val="0000FF"/>
          <w:szCs w:val="24"/>
          <w:lang w:eastAsia="en-GB"/>
        </w:rPr>
      </w:pPr>
      <w:hyperlink r:id="rId29" w:history="1">
        <w:r w:rsidR="00B30DD8"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7E6021B0" w14:textId="7F83275D" w:rsidR="00F30B91" w:rsidRPr="00815390" w:rsidRDefault="001B7C71" w:rsidP="00B30DD8">
      <w:pPr>
        <w:pStyle w:val="ListParagraph"/>
        <w:ind w:left="360" w:firstLine="0"/>
        <w:rPr>
          <w:rFonts w:eastAsia="Times New Roman" w:cs="Times New Roman"/>
          <w:color w:val="0000FF"/>
          <w:szCs w:val="24"/>
          <w:lang w:eastAsia="en-GB"/>
        </w:rPr>
      </w:pPr>
      <w:hyperlink r:id="rId30" w:history="1">
        <w:r w:rsidR="00B30DD8"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1B7C71" w:rsidP="00B30DD8">
      <w:pPr>
        <w:pStyle w:val="ListParagraph"/>
        <w:ind w:left="360" w:firstLine="0"/>
        <w:rPr>
          <w:rFonts w:eastAsia="Times New Roman" w:cs="Times New Roman"/>
          <w:color w:val="0000FF"/>
          <w:szCs w:val="24"/>
          <w:lang w:eastAsia="en-GB"/>
        </w:rPr>
      </w:pPr>
      <w:hyperlink r:id="rId31" w:history="1">
        <w:r w:rsidR="00B30DD8"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1B7C71" w:rsidP="00B30DD8">
      <w:pPr>
        <w:pStyle w:val="ListParagraph"/>
        <w:ind w:left="360" w:firstLine="0"/>
        <w:rPr>
          <w:rFonts w:eastAsia="Times New Roman" w:cs="Times New Roman"/>
          <w:color w:val="0000FF"/>
          <w:szCs w:val="24"/>
          <w:lang w:eastAsia="en-GB"/>
        </w:rPr>
      </w:pPr>
      <w:hyperlink r:id="rId32" w:history="1">
        <w:r w:rsidR="00B30DD8"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1B7C71" w:rsidP="00B30DD8">
      <w:pPr>
        <w:pStyle w:val="ListParagraph"/>
        <w:ind w:left="360" w:firstLine="0"/>
        <w:rPr>
          <w:rFonts w:eastAsia="Times New Roman" w:cs="Times New Roman"/>
          <w:color w:val="0000FF"/>
          <w:szCs w:val="24"/>
          <w:lang w:eastAsia="en-GB"/>
        </w:rPr>
      </w:pPr>
      <w:hyperlink r:id="rId33" w:history="1">
        <w:r w:rsidR="00B30DD8"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1B7C71" w:rsidP="00B30DD8">
      <w:pPr>
        <w:pStyle w:val="ListParagraph"/>
        <w:ind w:left="360" w:firstLine="0"/>
        <w:rPr>
          <w:rFonts w:eastAsia="Times New Roman" w:cs="Times New Roman"/>
          <w:color w:val="0000FF"/>
          <w:szCs w:val="24"/>
          <w:lang w:eastAsia="en-GB"/>
        </w:rPr>
      </w:pPr>
      <w:hyperlink r:id="rId34" w:history="1">
        <w:r w:rsidR="00B30DD8"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1B7C71" w:rsidP="00135A0E">
      <w:pPr>
        <w:pStyle w:val="ListParagraph"/>
        <w:ind w:left="363" w:firstLine="0"/>
        <w:rPr>
          <w:rFonts w:eastAsia="Times New Roman" w:cs="Times New Roman"/>
          <w:color w:val="0000FF"/>
          <w:szCs w:val="24"/>
          <w:lang w:eastAsia="en-GB"/>
        </w:rPr>
      </w:pPr>
      <w:hyperlink r:id="rId35" w:history="1">
        <w:r w:rsidR="00135A0E"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1B7C71" w:rsidP="00135A0E">
      <w:pPr>
        <w:pStyle w:val="ListParagraph"/>
        <w:ind w:left="363" w:firstLine="0"/>
        <w:rPr>
          <w:rFonts w:eastAsia="Times New Roman" w:cs="Times New Roman"/>
          <w:color w:val="0000FF"/>
          <w:szCs w:val="24"/>
          <w:lang w:eastAsia="en-GB"/>
        </w:rPr>
      </w:pPr>
      <w:hyperlink r:id="rId36" w:history="1">
        <w:r w:rsidR="00135A0E"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394BBE">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1B7C71" w:rsidP="00945A8C">
      <w:pPr>
        <w:pStyle w:val="ListParagraph"/>
        <w:ind w:left="360" w:firstLine="0"/>
        <w:rPr>
          <w:rFonts w:cs="Times New Roman"/>
          <w:color w:val="0000FF"/>
          <w:szCs w:val="24"/>
          <w:lang w:val="en-US"/>
        </w:rPr>
      </w:pPr>
      <w:hyperlink r:id="rId37" w:history="1">
        <w:r w:rsidR="00945A8C"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1B7C71"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1B7C71"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8"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815390" w:rsidRDefault="00115A44" w:rsidP="00115A44">
            <w:pPr>
              <w:jc w:val="center"/>
              <w:textAlignment w:val="baseline"/>
              <w15:collapsed w:val="0"/>
              <w:rPr>
                <w:b/>
                <w:bCs/>
                <w:color w:val="030303"/>
                <w:szCs w:val="24"/>
                <w:bdr w:val="none" w:sz="0" w:space="0" w:color="auto" w:frame="1"/>
              </w:rPr>
            </w:pPr>
          </w:p>
          <w:p w14:paraId="4DB077A9" w14:textId="77777777" w:rsidR="00115A44" w:rsidRPr="00815390" w:rsidRDefault="00115A44" w:rsidP="00115A44">
            <w:pPr>
              <w:jc w:val="center"/>
              <w:textAlignment w:val="baseline"/>
              <w15:collapsed w:val="0"/>
              <w:rPr>
                <w:b/>
                <w:bCs/>
                <w:color w:val="030303"/>
                <w:szCs w:val="24"/>
                <w:bdr w:val="none" w:sz="0" w:space="0" w:color="auto" w:frame="1"/>
              </w:rPr>
            </w:pPr>
            <w:r w:rsidRPr="00815390">
              <w:rPr>
                <w:b/>
                <w:bCs/>
                <w:color w:val="030303"/>
                <w:szCs w:val="24"/>
                <w:bdr w:val="none" w:sz="0" w:space="0" w:color="auto" w:frame="1"/>
              </w:rPr>
              <w:t>Magistrates Hearing</w:t>
            </w:r>
          </w:p>
          <w:p w14:paraId="5279A36A" w14:textId="5F9762A7" w:rsidR="00115A44" w:rsidRPr="00815390" w:rsidRDefault="00115A44" w:rsidP="00115A44">
            <w:pPr>
              <w:jc w:val="center"/>
              <w:textAlignment w:val="baseline"/>
              <w15:collapsed w:val="0"/>
              <w:rPr>
                <w:color w:val="030303"/>
                <w:szCs w:val="24"/>
              </w:rPr>
            </w:pPr>
            <w:r w:rsidRPr="00815390">
              <w:rPr>
                <w:b/>
                <w:bCs/>
                <w:color w:val="030303"/>
                <w:szCs w:val="24"/>
                <w:bdr w:val="none" w:sz="0" w:space="0" w:color="auto" w:frame="1"/>
              </w:rPr>
              <w:t>ASBO</w:t>
            </w:r>
          </w:p>
          <w:p w14:paraId="61998923" w14:textId="2E7C98A3" w:rsidR="002D0CCA" w:rsidRPr="00815390" w:rsidRDefault="00115A44" w:rsidP="00115A44">
            <w:pPr>
              <w:jc w:val="center"/>
              <w:textAlignment w:val="baseline"/>
              <w15:collapsed w:val="0"/>
              <w:rPr>
                <w:b/>
                <w:bCs/>
                <w:color w:val="030303"/>
                <w:szCs w:val="24"/>
                <w:u w:val="single"/>
                <w:bdr w:val="none" w:sz="0" w:space="0" w:color="auto" w:frame="1"/>
              </w:rPr>
            </w:pPr>
            <w:r w:rsidRPr="00815390">
              <w:rPr>
                <w:b/>
                <w:bCs/>
                <w:color w:val="030303"/>
                <w:szCs w:val="24"/>
                <w:u w:val="single"/>
                <w:bdr w:val="none" w:sz="0" w:space="0" w:color="auto" w:frame="1"/>
              </w:rPr>
              <w:t>12/09/2014</w:t>
            </w:r>
          </w:p>
          <w:p w14:paraId="5A2EDEAD" w14:textId="77777777" w:rsidR="002D0CCA" w:rsidRPr="00815390" w:rsidRDefault="002D0CCA">
            <w:pPr>
              <w:widowControl w:val="0"/>
              <w:autoSpaceDE w:val="0"/>
              <w:autoSpaceDN w:val="0"/>
              <w:rPr>
                <w:b/>
                <w:bCs/>
                <w:szCs w:val="24"/>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815390" w:rsidRDefault="002D0CCA">
            <w:pPr>
              <w:widowControl w:val="0"/>
              <w:autoSpaceDE w:val="0"/>
              <w:autoSpaceDN w:val="0"/>
              <w:rPr>
                <w:b/>
                <w:color w:val="FF0000"/>
                <w:szCs w:val="24"/>
                <w:lang w:val="en-US"/>
              </w:rPr>
            </w:pPr>
          </w:p>
          <w:p w14:paraId="7207CE24" w14:textId="77777777" w:rsidR="002D0CCA" w:rsidRPr="00815390" w:rsidRDefault="002D0CCA">
            <w:pPr>
              <w:jc w:val="center"/>
              <w:textAlignment w:val="baseline"/>
              <w:rPr>
                <w:color w:val="030303"/>
                <w:szCs w:val="24"/>
              </w:rPr>
            </w:pPr>
          </w:p>
          <w:p w14:paraId="307C2B2C" w14:textId="4154340D"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attended Mr Cordell’s home address of 109 Burncroft Avenue, Enfield, EN3 7JQ on the</w:t>
            </w:r>
            <w:r w:rsidR="000C3811">
              <w:rPr>
                <w:szCs w:val="24"/>
                <w:bdr w:val="none" w:sz="0" w:space="0" w:color="auto" w:frame="1"/>
              </w:rPr>
              <w:t xml:space="preserve"> </w:t>
            </w:r>
            <w:r w:rsidRPr="00815390">
              <w:rPr>
                <w:b/>
                <w:bCs/>
                <w:szCs w:val="24"/>
                <w:bdr w:val="none" w:sz="0" w:space="0" w:color="auto" w:frame="1"/>
              </w:rPr>
              <w:t>12/09/2014,</w:t>
            </w:r>
            <w:r w:rsidRPr="00815390">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Mr Cordell has never accepted paperwork due to his learning difficulties and said I will not accept anything. </w:t>
            </w:r>
          </w:p>
          <w:p w14:paraId="24B851E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 this posted some paperwork through the front door; they had an A4 size folder which they placed on the floor outside Mr Cordell’s front door.</w:t>
            </w:r>
            <w:r w:rsidRPr="00815390">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lastRenderedPageBreak/>
              <w:t>Later that day when Miss Cordell went to Mr Cordell’s address there was a large blue folder on the floor outside Mr Cordell’s front door, Miss Cordell knocked on Mr Cordell’s door and shouted its mum open the door, Mr Cordell open the door and Miss</w:t>
            </w:r>
            <w:r w:rsidRPr="00815390">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Miss Cordell was shocked when she got home and looked in the folder and saw what was within it.</w:t>
            </w:r>
            <w:r w:rsidRPr="00815390">
              <w:rPr>
                <w:szCs w:val="24"/>
                <w:bdr w:val="none" w:sz="0" w:space="0" w:color="auto" w:frame="1"/>
              </w:rPr>
              <w:br/>
              <w:t xml:space="preserve">This was meant to have been served on Mr. Cordell. </w:t>
            </w:r>
          </w:p>
          <w:p w14:paraId="40F585C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This is a breach of data protection. </w:t>
            </w:r>
          </w:p>
          <w:p w14:paraId="4C44E7B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Complaint letter submitted to Edmonton police station on the </w:t>
            </w:r>
            <w:r w:rsidRPr="00815390">
              <w:rPr>
                <w:b/>
                <w:bCs/>
                <w:szCs w:val="24"/>
                <w:bdr w:val="none" w:sz="0" w:space="0" w:color="auto" w:frame="1"/>
              </w:rPr>
              <w:t>13/09/2014</w:t>
            </w:r>
            <w:r w:rsidRPr="00815390">
              <w:rPr>
                <w:szCs w:val="24"/>
                <w:bdr w:val="none" w:sz="0" w:space="0" w:color="auto" w:frame="1"/>
              </w:rPr>
              <w:t xml:space="preserve"> and the A4 size bundle was handed back to police at the same time. </w:t>
            </w:r>
          </w:p>
          <w:p w14:paraId="0A7A3811"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Nothing was done with this complaint. </w:t>
            </w:r>
          </w:p>
          <w:p w14:paraId="0DC59CD3" w14:textId="7232BC79"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 CAD number for this seems to have been lost </w:t>
            </w:r>
            <w:r w:rsidR="000C3811">
              <w:rPr>
                <w:szCs w:val="24"/>
                <w:bdr w:val="none" w:sz="0" w:space="0" w:color="auto" w:frame="1"/>
              </w:rPr>
              <w:t>because</w:t>
            </w:r>
            <w:r w:rsidRPr="00815390">
              <w:rPr>
                <w:szCs w:val="24"/>
                <w:bdr w:val="none" w:sz="0" w:space="0" w:color="auto" w:frame="1"/>
              </w:rPr>
              <w:t xml:space="preserve"> when you call </w:t>
            </w:r>
            <w:r w:rsidR="000C3811">
              <w:rPr>
                <w:szCs w:val="24"/>
                <w:bdr w:val="none" w:sz="0" w:space="0" w:color="auto" w:frame="1"/>
              </w:rPr>
              <w:t xml:space="preserve">the police </w:t>
            </w:r>
            <w:r w:rsidRPr="00815390">
              <w:rPr>
                <w:szCs w:val="24"/>
                <w:bdr w:val="none" w:sz="0" w:space="0" w:color="auto" w:frame="1"/>
              </w:rPr>
              <w:t xml:space="preserve">and give the information to the police station, they cannot find anything in regard to this. </w:t>
            </w:r>
          </w:p>
          <w:p w14:paraId="711E0A6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But I clearly have the CAD information and receipt for this when it was handed in.</w:t>
            </w:r>
            <w:r w:rsidRPr="00815390">
              <w:rPr>
                <w:szCs w:val="24"/>
                <w:bdr w:val="none" w:sz="0" w:space="0" w:color="auto" w:frame="1"/>
              </w:rPr>
              <w:br/>
              <w:t>See below</w:t>
            </w:r>
          </w:p>
          <w:p w14:paraId="28827474" w14:textId="77777777" w:rsidR="002D0CCA" w:rsidRPr="00815390" w:rsidRDefault="002D0CCA">
            <w:pPr>
              <w:textAlignment w:val="baseline"/>
              <w:rPr>
                <w:szCs w:val="24"/>
                <w:bdr w:val="none" w:sz="0" w:space="0" w:color="auto" w:frame="1"/>
              </w:rPr>
            </w:pPr>
          </w:p>
          <w:p w14:paraId="2FBA4801" w14:textId="77777777" w:rsidR="002D0CCA" w:rsidRPr="00815390" w:rsidRDefault="00D61AF1" w:rsidP="00394BBE">
            <w:pPr>
              <w:widowControl w:val="0"/>
              <w:numPr>
                <w:ilvl w:val="0"/>
                <w:numId w:val="21"/>
              </w:numPr>
              <w:autoSpaceDE w:val="0"/>
              <w:autoSpaceDN w:val="0"/>
              <w:ind w:left="0"/>
              <w:rPr>
                <w:b/>
                <w:szCs w:val="24"/>
                <w:u w:val="single"/>
                <w:lang w:val="en-US"/>
              </w:rPr>
            </w:pPr>
            <w:r w:rsidRPr="00815390">
              <w:rPr>
                <w:b/>
                <w:szCs w:val="24"/>
                <w:u w:val="single"/>
                <w:lang w:val="en-US"/>
              </w:rPr>
              <w:t>The 1st Asbo Folder / pub Book Issue: 1!</w:t>
            </w:r>
          </w:p>
          <w:p w14:paraId="18691B3E" w14:textId="77777777" w:rsidR="002D0CCA" w:rsidRPr="00815390" w:rsidRDefault="00D61AF1">
            <w:pPr>
              <w:rPr>
                <w:bCs/>
                <w:szCs w:val="24"/>
                <w:lang w:val="en-US"/>
              </w:rPr>
            </w:pPr>
            <w:r w:rsidRPr="00815390">
              <w:rPr>
                <w:bCs/>
                <w:szCs w:val="24"/>
                <w:lang w:val="en-US"/>
              </w:rPr>
              <w:t>Met Property Receipt /</w:t>
            </w:r>
          </w:p>
          <w:p w14:paraId="1346DAF0" w14:textId="565DA8B1" w:rsidR="002D0CCA" w:rsidRDefault="00D61AF1">
            <w:pPr>
              <w:rPr>
                <w:bCs/>
                <w:szCs w:val="24"/>
                <w:lang w:val="en-US"/>
              </w:rPr>
            </w:pPr>
            <w:r w:rsidRPr="00815390">
              <w:rPr>
                <w:bCs/>
                <w:szCs w:val="24"/>
                <w:lang w:val="en-US"/>
              </w:rPr>
              <w:t xml:space="preserve">Page Numbers: </w:t>
            </w:r>
          </w:p>
          <w:p w14:paraId="621D8390" w14:textId="214D0F6B" w:rsidR="000C3811" w:rsidRDefault="000C3811">
            <w:pPr>
              <w:rPr>
                <w:bCs/>
                <w:szCs w:val="24"/>
                <w:lang w:val="en-US"/>
              </w:rPr>
            </w:pPr>
          </w:p>
          <w:p w14:paraId="24554920" w14:textId="77777777" w:rsidR="000C3811" w:rsidRPr="00815390" w:rsidRDefault="000C3811">
            <w:pPr>
              <w:rPr>
                <w:bCs/>
                <w:szCs w:val="24"/>
                <w:lang w:val="en-US"/>
              </w:rPr>
            </w:pPr>
          </w:p>
          <w:p w14:paraId="2049F29F" w14:textId="77777777" w:rsidR="002D0CCA" w:rsidRPr="00815390" w:rsidRDefault="002D0CCA">
            <w:pPr>
              <w:widowControl w:val="0"/>
              <w:autoSpaceDE w:val="0"/>
              <w:autoSpaceDN w:val="0"/>
              <w:rPr>
                <w:b/>
                <w:color w:val="FF0000"/>
                <w:szCs w:val="24"/>
                <w:lang w:val="en-US"/>
              </w:rPr>
            </w:pPr>
          </w:p>
        </w:tc>
      </w:tr>
      <w:tr w:rsidR="002D0CCA" w:rsidRPr="00815390"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815390" w:rsidRDefault="002D0CCA">
            <w:pPr>
              <w:widowControl w:val="0"/>
              <w:autoSpaceDE w:val="0"/>
              <w:autoSpaceDN w:val="0"/>
              <w:rPr>
                <w:b/>
                <w:color w:val="FF0000"/>
                <w:szCs w:val="24"/>
                <w:lang w:val="en-US"/>
              </w:rPr>
            </w:pPr>
          </w:p>
          <w:p w14:paraId="4308A7D3"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06/10/2014</w:t>
            </w:r>
          </w:p>
          <w:p w14:paraId="3E1B151B" w14:textId="77777777" w:rsidR="002D0CCA" w:rsidRPr="00815390" w:rsidRDefault="002D0CCA">
            <w:pPr>
              <w:jc w:val="center"/>
              <w:textAlignment w:val="baseline"/>
              <w:rPr>
                <w:color w:val="030303"/>
                <w:szCs w:val="24"/>
              </w:rPr>
            </w:pPr>
          </w:p>
          <w:p w14:paraId="30058347"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Disclosure was asked for, but no disclosure ever came. </w:t>
            </w:r>
          </w:p>
          <w:p w14:paraId="45E273B8"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case was relisted for the </w:t>
            </w:r>
            <w:r w:rsidRPr="00815390">
              <w:rPr>
                <w:b/>
                <w:bCs/>
                <w:color w:val="030303"/>
                <w:szCs w:val="24"/>
                <w:bdr w:val="none" w:sz="0" w:space="0" w:color="auto" w:frame="1"/>
              </w:rPr>
              <w:t>22/10/2014,</w:t>
            </w:r>
            <w:r w:rsidRPr="00815390">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Pr="00815390" w:rsidRDefault="002D0CCA">
            <w:pPr>
              <w:widowControl w:val="0"/>
              <w:autoSpaceDE w:val="0"/>
              <w:autoSpaceDN w:val="0"/>
              <w:rPr>
                <w:b/>
                <w:color w:val="FF0000"/>
                <w:szCs w:val="24"/>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815390" w:rsidRDefault="002D0CCA">
            <w:pPr>
              <w:jc w:val="center"/>
              <w:textAlignment w:val="baseline"/>
              <w:rPr>
                <w:b/>
                <w:bCs/>
                <w:color w:val="030303"/>
                <w:szCs w:val="24"/>
                <w:u w:val="single"/>
                <w:bdr w:val="none" w:sz="0" w:space="0" w:color="auto" w:frame="1"/>
              </w:rPr>
            </w:pPr>
          </w:p>
          <w:p w14:paraId="3C6A1CBB"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22/10/2014</w:t>
            </w:r>
          </w:p>
          <w:p w14:paraId="4DDD0987" w14:textId="77777777" w:rsidR="002D0CCA" w:rsidRPr="00815390" w:rsidRDefault="002D0CCA">
            <w:pPr>
              <w:jc w:val="center"/>
              <w:textAlignment w:val="baseline"/>
              <w:rPr>
                <w:color w:val="030303"/>
                <w:szCs w:val="24"/>
              </w:rPr>
            </w:pPr>
          </w:p>
          <w:p w14:paraId="33C34BF2"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The Applicant still wanted the case to be heard which the Judge would not allow. </w:t>
            </w:r>
          </w:p>
          <w:p w14:paraId="0E0709A9"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Interim ASBO order hearing was then set for the </w:t>
            </w:r>
            <w:r w:rsidRPr="00815390">
              <w:rPr>
                <w:b/>
                <w:bCs/>
                <w:color w:val="030303"/>
                <w:szCs w:val="24"/>
                <w:bdr w:val="none" w:sz="0" w:space="0" w:color="auto" w:frame="1"/>
              </w:rPr>
              <w:t>05/11/2014.</w:t>
            </w:r>
            <w:r w:rsidRPr="00815390">
              <w:rPr>
                <w:color w:val="030303"/>
                <w:szCs w:val="24"/>
                <w:bdr w:val="none" w:sz="0" w:space="0" w:color="auto" w:frame="1"/>
              </w:rPr>
              <w:t xml:space="preserve"> </w:t>
            </w:r>
          </w:p>
          <w:p w14:paraId="3F0A474D"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On this date all officers were due to attend the interim ASBO hearing. </w:t>
            </w:r>
          </w:p>
          <w:p w14:paraId="085E2393" w14:textId="77777777" w:rsidR="002D0CCA" w:rsidRPr="00815390" w:rsidRDefault="00D61AF1" w:rsidP="00394BBE">
            <w:pPr>
              <w:pStyle w:val="ListParagraph"/>
              <w:numPr>
                <w:ilvl w:val="0"/>
                <w:numId w:val="153"/>
              </w:numPr>
              <w:textAlignment w:val="baseline"/>
              <w:rPr>
                <w:color w:val="030303"/>
                <w:szCs w:val="24"/>
              </w:rPr>
            </w:pPr>
            <w:r w:rsidRPr="00815390">
              <w:rPr>
                <w:color w:val="030303"/>
                <w:szCs w:val="24"/>
                <w:bdr w:val="none" w:sz="0" w:space="0" w:color="auto" w:frame="1"/>
              </w:rPr>
              <w:t>(They did) Disclosure was again asked for and no disclosure was ever given.</w:t>
            </w:r>
          </w:p>
          <w:p w14:paraId="1E8786A3" w14:textId="77777777" w:rsidR="002D0CCA" w:rsidRPr="00815390" w:rsidRDefault="002D0CCA">
            <w:pPr>
              <w:widowControl w:val="0"/>
              <w:autoSpaceDE w:val="0"/>
              <w:autoSpaceDN w:val="0"/>
              <w:rPr>
                <w:b/>
                <w:color w:val="FF0000"/>
                <w:szCs w:val="24"/>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815390" w:rsidRDefault="002D0CCA">
            <w:pPr>
              <w:widowControl w:val="0"/>
              <w:autoSpaceDE w:val="0"/>
              <w:autoSpaceDN w:val="0"/>
              <w:rPr>
                <w:b/>
                <w:color w:val="FF0000"/>
                <w:szCs w:val="24"/>
                <w:lang w:val="en-US"/>
              </w:rPr>
            </w:pPr>
          </w:p>
          <w:p w14:paraId="5BF35FD7"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05/11/2014</w:t>
            </w:r>
          </w:p>
          <w:p w14:paraId="22B0982B" w14:textId="77777777" w:rsidR="002D0CCA" w:rsidRPr="00815390" w:rsidRDefault="002D0CCA">
            <w:pPr>
              <w:jc w:val="center"/>
              <w:textAlignment w:val="baseline"/>
              <w:rPr>
                <w:color w:val="030303"/>
                <w:szCs w:val="24"/>
              </w:rPr>
            </w:pPr>
          </w:p>
          <w:p w14:paraId="6BCA7406" w14:textId="77777777" w:rsidR="002D0CCA" w:rsidRPr="00815390" w:rsidRDefault="00D61AF1" w:rsidP="00C842C7">
            <w:pPr>
              <w:pStyle w:val="ListParagraph"/>
              <w:numPr>
                <w:ilvl w:val="0"/>
                <w:numId w:val="19"/>
              </w:numPr>
              <w:rPr>
                <w:szCs w:val="24"/>
              </w:rPr>
            </w:pPr>
            <w:r w:rsidRPr="00815390">
              <w:rPr>
                <w:szCs w:val="24"/>
              </w:rPr>
              <w:lastRenderedPageBreak/>
              <w:t>On this date the interim ASBO order was granted by the District Judge Newham.</w:t>
            </w:r>
            <w:r w:rsidRPr="00815390">
              <w:rPr>
                <w:szCs w:val="24"/>
              </w:rPr>
              <w:br/>
              <w:t>Mr. Cordell’s human rights were considered by the Judge, and comment was made by the Judge regarding the engagement of Mr Cordell’s human rights in her ruling in regards to the interim ASBO order.</w:t>
            </w:r>
            <w:r w:rsidRPr="00815390">
              <w:rPr>
                <w:szCs w:val="24"/>
              </w:rPr>
              <w:br/>
              <w:t>But District Judge Newham, would not define the conditions even though they were disproportionate, the conditions did breach Mr Cordell human rights.</w:t>
            </w:r>
          </w:p>
          <w:p w14:paraId="50D1F22E" w14:textId="77777777" w:rsidR="002D0CCA" w:rsidRPr="00815390" w:rsidRDefault="00D61AF1" w:rsidP="00C842C7">
            <w:pPr>
              <w:pStyle w:val="ListParagraph"/>
              <w:numPr>
                <w:ilvl w:val="0"/>
                <w:numId w:val="19"/>
              </w:numPr>
              <w:rPr>
                <w:szCs w:val="24"/>
                <w:bdr w:val="none" w:sz="0" w:space="0" w:color="auto" w:frame="1"/>
              </w:rPr>
            </w:pPr>
            <w:r w:rsidRPr="00815390">
              <w:rPr>
                <w:szCs w:val="24"/>
              </w:rPr>
              <w:t>Upon delivering her Judgment, the Judge ruled that it is just to impose an Interim Anti-Social Behaviour Order, and that regard had been taken of Mr. Cordell’s Article 6 and 8 Rights, as well as Mr. Cordell’s</w:t>
            </w:r>
            <w:r w:rsidRPr="00815390">
              <w:rPr>
                <w:szCs w:val="24"/>
                <w:bdr w:val="none" w:sz="0" w:space="0" w:color="auto" w:frame="1"/>
              </w:rPr>
              <w:br/>
              <w:t xml:space="preserve">business. </w:t>
            </w:r>
          </w:p>
          <w:p w14:paraId="2144AD0C"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(Mr Cordell acting Barrister had not been given any paperwork for this day in court from Mr Cordell’s solicitors)</w:t>
            </w:r>
          </w:p>
          <w:p w14:paraId="6E4C7A8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On this date all police officers were due to attend. </w:t>
            </w:r>
          </w:p>
          <w:p w14:paraId="07051EF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(They did not attend their excuse was they were not told to attend; this was untrue as the application from </w:t>
            </w:r>
            <w:r w:rsidRPr="00815390">
              <w:rPr>
                <w:b/>
                <w:bCs/>
                <w:color w:val="030303"/>
                <w:szCs w:val="24"/>
                <w:bdr w:val="none" w:sz="0" w:space="0" w:color="auto" w:frame="1"/>
              </w:rPr>
              <w:t xml:space="preserve">22/10/14 </w:t>
            </w:r>
            <w:r w:rsidRPr="00815390">
              <w:rPr>
                <w:color w:val="030303"/>
                <w:szCs w:val="24"/>
                <w:bdr w:val="none" w:sz="0" w:space="0" w:color="auto" w:frame="1"/>
              </w:rPr>
              <w:t>should still stand as the case had only been adjourned until this date for the interim hearing)</w:t>
            </w:r>
          </w:p>
          <w:p w14:paraId="6A813A0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sidRPr="00815390">
              <w:rPr>
                <w:b/>
                <w:bCs/>
                <w:color w:val="030303"/>
                <w:szCs w:val="24"/>
                <w:bdr w:val="none" w:sz="0" w:space="0" w:color="auto" w:frame="1"/>
              </w:rPr>
              <w:t xml:space="preserve">04/11/2014 </w:t>
            </w:r>
            <w:r w:rsidRPr="00815390">
              <w:rPr>
                <w:color w:val="030303"/>
                <w:szCs w:val="24"/>
                <w:bdr w:val="none" w:sz="0" w:space="0" w:color="auto" w:frame="1"/>
              </w:rPr>
              <w:t xml:space="preserve">that if he did not attend court on the </w:t>
            </w:r>
            <w:r w:rsidRPr="00815390">
              <w:rPr>
                <w:b/>
                <w:bCs/>
                <w:color w:val="030303"/>
                <w:szCs w:val="24"/>
                <w:bdr w:val="none" w:sz="0" w:space="0" w:color="auto" w:frame="1"/>
              </w:rPr>
              <w:t>05/11/2014</w:t>
            </w:r>
            <w:r w:rsidRPr="00815390">
              <w:rPr>
                <w:color w:val="030303"/>
                <w:szCs w:val="24"/>
                <w:bdr w:val="none" w:sz="0" w:space="0" w:color="auto" w:frame="1"/>
              </w:rPr>
              <w:t xml:space="preserve"> the case would go ahead without his presence. </w:t>
            </w:r>
          </w:p>
          <w:p w14:paraId="7A9AF726"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Mr Cordell then discharged himself from hospital, because he had no choice. </w:t>
            </w:r>
          </w:p>
          <w:p w14:paraId="260875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(He was extremely unwell)</w:t>
            </w:r>
          </w:p>
          <w:p w14:paraId="2D86E9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As a result, the Magistrates Court had no jurisdiction to consider an application to Strike-Out. </w:t>
            </w:r>
          </w:p>
          <w:p w14:paraId="7F23EF14"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applicant’s case also relied solely on hearsay, Magistrates' Courts (Hearsay Evidence in Civil</w:t>
            </w:r>
            <w:r w:rsidRPr="00815390">
              <w:rPr>
                <w:color w:val="030303"/>
                <w:szCs w:val="24"/>
                <w:bdr w:val="none" w:sz="0" w:space="0" w:color="auto" w:frame="1"/>
              </w:rPr>
              <w:br/>
              <w:t>Proceeding) Rules 1999.</w:t>
            </w:r>
            <w:r w:rsidRPr="00815390">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sidRPr="00815390">
              <w:rPr>
                <w:color w:val="030303"/>
                <w:szCs w:val="24"/>
                <w:bdr w:val="none" w:sz="0" w:space="0" w:color="auto" w:frame="1"/>
              </w:rPr>
              <w:br/>
            </w:r>
            <w:r w:rsidRPr="00815390">
              <w:rPr>
                <w:b/>
                <w:bCs/>
                <w:color w:val="030303"/>
                <w:szCs w:val="24"/>
                <w:u w:val="single"/>
                <w:bdr w:val="none" w:sz="0" w:space="0" w:color="auto" w:frame="1"/>
              </w:rPr>
              <w:t>The defendant is prohibited from: --</w:t>
            </w:r>
          </w:p>
          <w:p w14:paraId="2097E115" w14:textId="77777777" w:rsidR="002D0CCA" w:rsidRPr="00815390" w:rsidRDefault="00D61AF1" w:rsidP="00394BBE">
            <w:pPr>
              <w:pStyle w:val="ListParagraph"/>
              <w:numPr>
                <w:ilvl w:val="0"/>
                <w:numId w:val="23"/>
              </w:numPr>
              <w:rPr>
                <w:szCs w:val="24"/>
              </w:rPr>
            </w:pPr>
            <w:r w:rsidRPr="00815390">
              <w:rPr>
                <w:szCs w:val="24"/>
              </w:rPr>
              <w:t>Attending a rave as defined by s.63(1) of the Criminal Justice and Public Order Act 1994.</w:t>
            </w:r>
          </w:p>
          <w:p w14:paraId="7DA29E32" w14:textId="77777777" w:rsidR="002D0CCA" w:rsidRPr="00815390" w:rsidRDefault="00D61AF1" w:rsidP="00394BBE">
            <w:pPr>
              <w:pStyle w:val="ListParagraph"/>
              <w:numPr>
                <w:ilvl w:val="0"/>
                <w:numId w:val="23"/>
              </w:numPr>
              <w:rPr>
                <w:szCs w:val="24"/>
              </w:rPr>
            </w:pPr>
            <w:r w:rsidRPr="00815390">
              <w:rPr>
                <w:szCs w:val="24"/>
              </w:rPr>
              <w:t>Being concerned in the organisation of a rave as defined by s.63(1) of the Criminal Justice and Public Order Act 1994.</w:t>
            </w:r>
          </w:p>
          <w:p w14:paraId="629BCD83" w14:textId="77777777" w:rsidR="002D0CCA" w:rsidRPr="00815390" w:rsidRDefault="00D61AF1" w:rsidP="00394BBE">
            <w:pPr>
              <w:pStyle w:val="ListParagraph"/>
              <w:numPr>
                <w:ilvl w:val="0"/>
                <w:numId w:val="23"/>
              </w:numPr>
              <w:rPr>
                <w:szCs w:val="24"/>
              </w:rPr>
            </w:pPr>
            <w:r w:rsidRPr="00815390">
              <w:rPr>
                <w:szCs w:val="24"/>
              </w:rPr>
              <w:t>Knowingly using or supplying property, personal or otherwise, for use in a rave as defined by s.63(1) of the Criminal Justice and Public Order Act 1994.</w:t>
            </w:r>
          </w:p>
          <w:p w14:paraId="0E28036B" w14:textId="77777777" w:rsidR="002D0CCA" w:rsidRPr="00815390" w:rsidRDefault="00D61AF1" w:rsidP="00394BBE">
            <w:pPr>
              <w:pStyle w:val="ListParagraph"/>
              <w:numPr>
                <w:ilvl w:val="0"/>
                <w:numId w:val="23"/>
              </w:numPr>
              <w:rPr>
                <w:szCs w:val="24"/>
              </w:rPr>
            </w:pPr>
            <w:r w:rsidRPr="00815390">
              <w:rPr>
                <w:szCs w:val="24"/>
              </w:rPr>
              <w:t>Entering or remaining in any disused or abandoned building unless invited to do so in writing by a registered charitable organisation.</w:t>
            </w:r>
          </w:p>
          <w:p w14:paraId="3017D7C5" w14:textId="77777777" w:rsidR="002D0CCA" w:rsidRPr="00815390" w:rsidRDefault="00D61AF1" w:rsidP="00394BBE">
            <w:pPr>
              <w:pStyle w:val="ListParagraph"/>
              <w:numPr>
                <w:ilvl w:val="0"/>
                <w:numId w:val="23"/>
              </w:numPr>
              <w:rPr>
                <w:szCs w:val="24"/>
              </w:rPr>
            </w:pPr>
            <w:r w:rsidRPr="00815390">
              <w:rPr>
                <w:szCs w:val="24"/>
              </w:rPr>
              <w:t>Entering or remaining on non-residential private property on an industrial estate between the hours of 10 pm and 7 am without written permission from the owner and/or leaseholder of the property; and</w:t>
            </w:r>
          </w:p>
          <w:p w14:paraId="1DBD6760" w14:textId="77777777" w:rsidR="002D0CCA" w:rsidRPr="00815390" w:rsidRDefault="00D61AF1" w:rsidP="00394BBE">
            <w:pPr>
              <w:pStyle w:val="ListParagraph"/>
              <w:numPr>
                <w:ilvl w:val="0"/>
                <w:numId w:val="23"/>
              </w:numPr>
              <w:rPr>
                <w:szCs w:val="24"/>
              </w:rPr>
            </w:pPr>
            <w:r w:rsidRPr="00815390">
              <w:rPr>
                <w:szCs w:val="24"/>
              </w:rPr>
              <w:t>Engaging in</w:t>
            </w:r>
            <w:r w:rsidRPr="00815390">
              <w:rPr>
                <w:szCs w:val="24"/>
                <w:bdr w:val="none" w:sz="0" w:space="0" w:color="auto" w:frame="1"/>
              </w:rPr>
              <w:t xml:space="preserve"> any licensable activity in an unlicensed premises.</w:t>
            </w:r>
          </w:p>
          <w:p w14:paraId="06339A4E" w14:textId="77777777" w:rsidR="002D0CCA" w:rsidRPr="00815390" w:rsidRDefault="00D61AF1">
            <w:pPr>
              <w:pStyle w:val="ListParagraph"/>
              <w:rPr>
                <w:szCs w:val="24"/>
              </w:rPr>
            </w:pPr>
            <w:r w:rsidRPr="00815390">
              <w:rPr>
                <w:szCs w:val="24"/>
                <w:bdr w:val="none" w:sz="0" w:space="0" w:color="auto" w:frame="1"/>
              </w:rPr>
              <w:t>--</w:t>
            </w:r>
          </w:p>
          <w:p w14:paraId="04B3604E"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lastRenderedPageBreak/>
              <w:t>For the sake of clarity, nothing in this order prevents the Defendant from assisting, preparing for, or engaging in licensed licensable activities.</w:t>
            </w:r>
          </w:p>
          <w:p w14:paraId="70824C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815390" w:rsidRDefault="00D61AF1" w:rsidP="00C842C7">
            <w:pPr>
              <w:pStyle w:val="ListParagraph"/>
              <w:numPr>
                <w:ilvl w:val="0"/>
                <w:numId w:val="19"/>
              </w:numPr>
              <w:textAlignment w:val="baseline"/>
              <w:rPr>
                <w:b/>
                <w:bCs/>
                <w:color w:val="030303"/>
                <w:szCs w:val="24"/>
                <w:u w:val="single"/>
                <w:bdr w:val="none" w:sz="0" w:space="0" w:color="auto" w:frame="1"/>
              </w:rPr>
            </w:pPr>
            <w:r w:rsidRPr="00815390">
              <w:rPr>
                <w:b/>
                <w:bCs/>
                <w:color w:val="030303"/>
                <w:szCs w:val="24"/>
                <w:u w:val="single"/>
                <w:bdr w:val="none" w:sz="0" w:space="0" w:color="auto" w:frame="1"/>
              </w:rPr>
              <w:t>The following Directions were made:</w:t>
            </w:r>
          </w:p>
          <w:p w14:paraId="50E445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Parties to exchange any additional evidence on which they seek to rely by </w:t>
            </w:r>
            <w:r w:rsidRPr="00815390">
              <w:rPr>
                <w:b/>
                <w:bCs/>
                <w:color w:val="030303"/>
                <w:szCs w:val="24"/>
                <w:bdr w:val="none" w:sz="0" w:space="0" w:color="auto" w:frame="1"/>
              </w:rPr>
              <w:t xml:space="preserve">20th January 2015. </w:t>
            </w:r>
          </w:p>
          <w:p w14:paraId="603CB50A"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This is to include any witness statements from any witness, including the Defendant himself; and</w:t>
            </w:r>
          </w:p>
          <w:p w14:paraId="13FA275D"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Although not a formal direction, should any witnesses no longer be required, the Judge requested written confirmation of this to be given to all parties speedily.</w:t>
            </w:r>
            <w:r w:rsidRPr="00815390">
              <w:rPr>
                <w:color w:val="030303"/>
                <w:szCs w:val="24"/>
                <w:bdr w:val="none" w:sz="0" w:space="0" w:color="auto" w:frame="1"/>
              </w:rPr>
              <w:br/>
              <w:t>At present, the following witnesses are required to attend the Full Hearing: --</w:t>
            </w:r>
          </w:p>
          <w:p w14:paraId="5F54D012" w14:textId="77777777" w:rsidR="002D0CCA" w:rsidRPr="00815390" w:rsidRDefault="00D61AF1" w:rsidP="00394BBE">
            <w:pPr>
              <w:pStyle w:val="ListParagraph"/>
              <w:numPr>
                <w:ilvl w:val="0"/>
                <w:numId w:val="24"/>
              </w:numPr>
              <w:rPr>
                <w:szCs w:val="24"/>
              </w:rPr>
            </w:pPr>
            <w:r w:rsidRPr="00815390">
              <w:rPr>
                <w:szCs w:val="24"/>
              </w:rPr>
              <w:t>Inspector Douglas Skinner.</w:t>
            </w:r>
          </w:p>
          <w:p w14:paraId="53BF2AEA" w14:textId="77777777" w:rsidR="002D0CCA" w:rsidRPr="00815390" w:rsidRDefault="00D61AF1" w:rsidP="00394BBE">
            <w:pPr>
              <w:pStyle w:val="ListParagraph"/>
              <w:numPr>
                <w:ilvl w:val="0"/>
                <w:numId w:val="24"/>
              </w:numPr>
              <w:rPr>
                <w:szCs w:val="24"/>
              </w:rPr>
            </w:pPr>
            <w:r w:rsidRPr="00815390">
              <w:rPr>
                <w:szCs w:val="24"/>
              </w:rPr>
              <w:t>Police Constable Miles.</w:t>
            </w:r>
          </w:p>
          <w:p w14:paraId="67DE2DD2" w14:textId="77777777" w:rsidR="002D0CCA" w:rsidRPr="00815390" w:rsidRDefault="00D61AF1" w:rsidP="00394BBE">
            <w:pPr>
              <w:pStyle w:val="ListParagraph"/>
              <w:numPr>
                <w:ilvl w:val="0"/>
                <w:numId w:val="24"/>
              </w:numPr>
              <w:rPr>
                <w:szCs w:val="24"/>
              </w:rPr>
            </w:pPr>
            <w:r w:rsidRPr="00815390">
              <w:rPr>
                <w:szCs w:val="24"/>
              </w:rPr>
              <w:t>Acting Police Sergeant Edgoose.</w:t>
            </w:r>
          </w:p>
          <w:p w14:paraId="5190B0D2" w14:textId="77777777" w:rsidR="002D0CCA" w:rsidRPr="00815390" w:rsidRDefault="00D61AF1" w:rsidP="00394BBE">
            <w:pPr>
              <w:pStyle w:val="ListParagraph"/>
              <w:numPr>
                <w:ilvl w:val="0"/>
                <w:numId w:val="24"/>
              </w:numPr>
              <w:rPr>
                <w:szCs w:val="24"/>
              </w:rPr>
            </w:pPr>
            <w:r w:rsidRPr="00815390">
              <w:rPr>
                <w:szCs w:val="24"/>
              </w:rPr>
              <w:t>Police Constable Elsmore.</w:t>
            </w:r>
          </w:p>
          <w:p w14:paraId="36DC58D5" w14:textId="77777777" w:rsidR="002D0CCA" w:rsidRPr="00815390" w:rsidRDefault="00D61AF1" w:rsidP="00394BBE">
            <w:pPr>
              <w:pStyle w:val="ListParagraph"/>
              <w:numPr>
                <w:ilvl w:val="0"/>
                <w:numId w:val="24"/>
              </w:numPr>
              <w:rPr>
                <w:szCs w:val="24"/>
              </w:rPr>
            </w:pPr>
            <w:r w:rsidRPr="00815390">
              <w:rPr>
                <w:szCs w:val="24"/>
              </w:rPr>
              <w:t>Sergeant King.</w:t>
            </w:r>
          </w:p>
          <w:p w14:paraId="3E48B67A" w14:textId="77777777" w:rsidR="002D0CCA" w:rsidRPr="00815390" w:rsidRDefault="00D61AF1" w:rsidP="00394BBE">
            <w:pPr>
              <w:pStyle w:val="ListParagraph"/>
              <w:numPr>
                <w:ilvl w:val="0"/>
                <w:numId w:val="24"/>
              </w:numPr>
              <w:rPr>
                <w:szCs w:val="24"/>
              </w:rPr>
            </w:pPr>
            <w:r w:rsidRPr="00815390">
              <w:rPr>
                <w:szCs w:val="24"/>
              </w:rPr>
              <w:t>Police Constable Ames; and Inspector Hamill.</w:t>
            </w:r>
          </w:p>
          <w:p w14:paraId="068D2AA9" w14:textId="77777777" w:rsidR="002D0CCA" w:rsidRPr="00815390" w:rsidRDefault="00D61AF1">
            <w:pPr>
              <w:pStyle w:val="ListParagraph"/>
              <w:rPr>
                <w:szCs w:val="24"/>
              </w:rPr>
            </w:pPr>
            <w:r w:rsidRPr="00815390">
              <w:rPr>
                <w:szCs w:val="24"/>
              </w:rPr>
              <w:t>--</w:t>
            </w:r>
          </w:p>
          <w:p w14:paraId="70AA3BAE"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The Interim Order is to continue until </w:t>
            </w:r>
            <w:r w:rsidRPr="00815390">
              <w:rPr>
                <w:b/>
                <w:bCs/>
                <w:color w:val="030303"/>
                <w:szCs w:val="24"/>
                <w:bdr w:val="none" w:sz="0" w:space="0" w:color="auto" w:frame="1"/>
              </w:rPr>
              <w:t>10th March 2015</w:t>
            </w:r>
            <w:r w:rsidRPr="00815390">
              <w:rPr>
                <w:color w:val="030303"/>
                <w:szCs w:val="24"/>
                <w:bdr w:val="none" w:sz="0" w:space="0" w:color="auto" w:frame="1"/>
              </w:rPr>
              <w:t xml:space="preserve"> when the full hearing would be heard this was listed for two full days.</w:t>
            </w:r>
          </w:p>
          <w:p w14:paraId="4DC07B7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Disclosure was asked for this was meant to be given by </w:t>
            </w:r>
            <w:r w:rsidRPr="00815390">
              <w:rPr>
                <w:b/>
                <w:bCs/>
                <w:color w:val="030303"/>
                <w:szCs w:val="24"/>
                <w:bdr w:val="none" w:sz="0" w:space="0" w:color="auto" w:frame="1"/>
              </w:rPr>
              <w:t>20/01/2015</w:t>
            </w:r>
            <w:r w:rsidRPr="00815390">
              <w:rPr>
                <w:color w:val="030303"/>
                <w:szCs w:val="24"/>
                <w:bdr w:val="none" w:sz="0" w:space="0" w:color="auto" w:frame="1"/>
              </w:rPr>
              <w:t xml:space="preserve"> this never happened, and no disclosure was given.</w:t>
            </w:r>
          </w:p>
          <w:p w14:paraId="6C4C9A5B" w14:textId="77777777" w:rsidR="002D0CCA" w:rsidRPr="00815390" w:rsidRDefault="002D0CCA">
            <w:pPr>
              <w:widowControl w:val="0"/>
              <w:autoSpaceDE w:val="0"/>
              <w:autoSpaceDN w:val="0"/>
              <w:rPr>
                <w:b/>
                <w:color w:val="FF0000"/>
                <w:szCs w:val="24"/>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815390" w:rsidRDefault="002D0CCA">
            <w:pPr>
              <w:widowControl w:val="0"/>
              <w:autoSpaceDE w:val="0"/>
              <w:autoSpaceDN w:val="0"/>
              <w:rPr>
                <w:b/>
                <w:color w:val="FF0000"/>
                <w:szCs w:val="24"/>
                <w:lang w:val="en-US"/>
              </w:rPr>
            </w:pPr>
          </w:p>
          <w:p w14:paraId="3C2C9D8D"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20/01/2015</w:t>
            </w:r>
          </w:p>
          <w:p w14:paraId="16A4F621" w14:textId="77777777" w:rsidR="002D0CCA" w:rsidRPr="00815390" w:rsidRDefault="002D0CCA">
            <w:pPr>
              <w:jc w:val="center"/>
              <w:textAlignment w:val="baseline"/>
              <w:rPr>
                <w:color w:val="030303"/>
                <w:szCs w:val="24"/>
              </w:rPr>
            </w:pPr>
          </w:p>
          <w:p w14:paraId="5183038A" w14:textId="77777777" w:rsidR="002D0CCA" w:rsidRPr="00815390" w:rsidRDefault="00D61AF1" w:rsidP="00394BBE">
            <w:pPr>
              <w:pStyle w:val="ListParagraph"/>
              <w:numPr>
                <w:ilvl w:val="0"/>
                <w:numId w:val="154"/>
              </w:numPr>
              <w:textAlignment w:val="baseline"/>
              <w:rPr>
                <w:szCs w:val="24"/>
                <w:bdr w:val="none" w:sz="0" w:space="0" w:color="auto" w:frame="1"/>
              </w:rPr>
            </w:pPr>
            <w:r w:rsidRPr="00815390">
              <w:rPr>
                <w:szCs w:val="24"/>
                <w:bdr w:val="none" w:sz="0" w:space="0" w:color="auto" w:frame="1"/>
              </w:rPr>
              <w:t xml:space="preserve">No disclosure was served on us by the </w:t>
            </w:r>
            <w:r w:rsidRPr="00815390">
              <w:rPr>
                <w:b/>
                <w:bCs/>
                <w:szCs w:val="24"/>
                <w:bdr w:val="none" w:sz="0" w:space="0" w:color="auto" w:frame="1"/>
              </w:rPr>
              <w:t>20/01/2015</w:t>
            </w:r>
            <w:r w:rsidRPr="00815390">
              <w:rPr>
                <w:szCs w:val="24"/>
                <w:bdr w:val="none" w:sz="0" w:space="0" w:color="auto" w:frame="1"/>
              </w:rPr>
              <w:t xml:space="preserve"> that was asked for; this went on throughout this case. </w:t>
            </w:r>
          </w:p>
          <w:p w14:paraId="2A2B9DC6" w14:textId="77777777" w:rsidR="002D0CCA" w:rsidRPr="00815390" w:rsidRDefault="00D61AF1" w:rsidP="00394BBE">
            <w:pPr>
              <w:pStyle w:val="ListParagraph"/>
              <w:numPr>
                <w:ilvl w:val="0"/>
                <w:numId w:val="154"/>
              </w:numPr>
              <w:textAlignment w:val="baseline"/>
              <w:rPr>
                <w:szCs w:val="24"/>
              </w:rPr>
            </w:pPr>
            <w:r w:rsidRPr="00815390">
              <w:rPr>
                <w:szCs w:val="24"/>
                <w:bdr w:val="none" w:sz="0" w:space="0" w:color="auto" w:frame="1"/>
              </w:rPr>
              <w:t>Never were we given any disclosure we asked for.</w:t>
            </w:r>
          </w:p>
          <w:p w14:paraId="66508A32" w14:textId="77777777" w:rsidR="002D0CCA" w:rsidRPr="00815390" w:rsidRDefault="002D0CCA">
            <w:pPr>
              <w:widowControl w:val="0"/>
              <w:autoSpaceDE w:val="0"/>
              <w:autoSpaceDN w:val="0"/>
              <w:rPr>
                <w:b/>
                <w:color w:val="FF0000"/>
                <w:szCs w:val="24"/>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815390" w:rsidRDefault="002D0CCA">
            <w:pPr>
              <w:widowControl w:val="0"/>
              <w:autoSpaceDE w:val="0"/>
              <w:autoSpaceDN w:val="0"/>
              <w:rPr>
                <w:b/>
                <w:color w:val="FF0000"/>
                <w:szCs w:val="24"/>
                <w:lang w:val="en-US"/>
              </w:rPr>
            </w:pPr>
          </w:p>
          <w:p w14:paraId="275E7A42"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10/03/2015</w:t>
            </w:r>
          </w:p>
          <w:p w14:paraId="6E8504B9" w14:textId="77777777" w:rsidR="002D0CCA" w:rsidRPr="00815390" w:rsidRDefault="002D0CCA">
            <w:pPr>
              <w:jc w:val="center"/>
              <w:textAlignment w:val="baseline"/>
              <w:rPr>
                <w:color w:val="030303"/>
                <w:szCs w:val="24"/>
              </w:rPr>
            </w:pPr>
          </w:p>
          <w:p w14:paraId="001329BE"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This date was due to be the full ASBO hearing but the court had made a mistake and only listed it for a one-day hearing.</w:t>
            </w:r>
          </w:p>
          <w:p w14:paraId="7A350D4D"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 xml:space="preserve">Mr Cordell was upset as he wanted this to be dealt with and only agreed that the case be adjourned until the </w:t>
            </w:r>
            <w:r w:rsidRPr="00815390">
              <w:rPr>
                <w:b/>
                <w:bCs/>
                <w:color w:val="030303"/>
                <w:szCs w:val="24"/>
                <w:bdr w:val="none" w:sz="0" w:space="0" w:color="auto" w:frame="1"/>
              </w:rPr>
              <w:t>03/08/2014</w:t>
            </w:r>
            <w:r w:rsidRPr="00815390">
              <w:rPr>
                <w:color w:val="030303"/>
                <w:szCs w:val="24"/>
                <w:bdr w:val="none" w:sz="0" w:space="0" w:color="auto" w:frame="1"/>
              </w:rPr>
              <w:t xml:space="preserve"> and the </w:t>
            </w:r>
            <w:r w:rsidRPr="00815390">
              <w:rPr>
                <w:b/>
                <w:bCs/>
                <w:color w:val="030303"/>
                <w:szCs w:val="24"/>
                <w:bdr w:val="none" w:sz="0" w:space="0" w:color="auto" w:frame="1"/>
              </w:rPr>
              <w:t xml:space="preserve">04/08/2014 </w:t>
            </w:r>
            <w:r w:rsidRPr="00815390">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Disclosure was asked for and this was again never given.</w:t>
            </w:r>
          </w:p>
          <w:p w14:paraId="7F1F176A" w14:textId="77777777" w:rsidR="002D0CCA" w:rsidRPr="00815390" w:rsidRDefault="002D0CCA">
            <w:pPr>
              <w:widowControl w:val="0"/>
              <w:autoSpaceDE w:val="0"/>
              <w:autoSpaceDN w:val="0"/>
              <w:rPr>
                <w:b/>
                <w:color w:val="FF0000"/>
                <w:szCs w:val="24"/>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815390" w:rsidRDefault="002D0CCA">
            <w:pPr>
              <w:rPr>
                <w:szCs w:val="24"/>
              </w:rPr>
            </w:pPr>
          </w:p>
          <w:p w14:paraId="79AA8E5E" w14:textId="77777777" w:rsidR="002D0CCA" w:rsidRPr="00815390" w:rsidRDefault="00D61AF1">
            <w:pPr>
              <w:jc w:val="center"/>
              <w:rPr>
                <w:b/>
                <w:bCs/>
                <w:szCs w:val="24"/>
                <w:u w:val="single"/>
              </w:rPr>
            </w:pPr>
            <w:r w:rsidRPr="00815390">
              <w:rPr>
                <w:b/>
                <w:bCs/>
                <w:szCs w:val="24"/>
                <w:u w:val="single"/>
              </w:rPr>
              <w:t>03/08/2014 / 04/08/2014</w:t>
            </w:r>
          </w:p>
          <w:p w14:paraId="1F24B5CB" w14:textId="77777777" w:rsidR="002D0CCA" w:rsidRPr="00815390" w:rsidRDefault="002D0CCA">
            <w:pPr>
              <w:rPr>
                <w:szCs w:val="24"/>
              </w:rPr>
            </w:pPr>
          </w:p>
          <w:p w14:paraId="5E5EFA25" w14:textId="77777777" w:rsidR="002D0CCA" w:rsidRPr="00815390" w:rsidRDefault="00D61AF1" w:rsidP="00394BBE">
            <w:pPr>
              <w:pStyle w:val="ListParagraph"/>
              <w:numPr>
                <w:ilvl w:val="0"/>
                <w:numId w:val="220"/>
              </w:numPr>
              <w:rPr>
                <w:szCs w:val="24"/>
              </w:rPr>
            </w:pPr>
            <w:r w:rsidRPr="00815390">
              <w:rPr>
                <w:szCs w:val="24"/>
              </w:rPr>
              <w:lastRenderedPageBreak/>
              <w:t>Mr Cordell attended court on the</w:t>
            </w:r>
            <w:r w:rsidRPr="00815390">
              <w:rPr>
                <w:b/>
                <w:bCs/>
                <w:szCs w:val="24"/>
              </w:rPr>
              <w:t xml:space="preserve"> 03/08/2014</w:t>
            </w:r>
            <w:r w:rsidRPr="00815390">
              <w:rPr>
                <w:szCs w:val="24"/>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815390">
              <w:rPr>
                <w:szCs w:val="24"/>
              </w:rPr>
              <w:br/>
              <w:t>non-Disclosure was again spoke about but nothing came of this and the case went forward.</w:t>
            </w:r>
          </w:p>
          <w:p w14:paraId="7CAF4FA1" w14:textId="77777777" w:rsidR="002D0CCA" w:rsidRPr="00815390" w:rsidRDefault="00D61AF1" w:rsidP="00394BBE">
            <w:pPr>
              <w:pStyle w:val="ListParagraph"/>
              <w:numPr>
                <w:ilvl w:val="0"/>
                <w:numId w:val="220"/>
              </w:numPr>
              <w:rPr>
                <w:szCs w:val="24"/>
              </w:rPr>
            </w:pPr>
            <w:r w:rsidRPr="00815390">
              <w:rPr>
                <w:szCs w:val="24"/>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815390" w:rsidRDefault="00D61AF1" w:rsidP="00394BBE">
            <w:pPr>
              <w:pStyle w:val="ListParagraph"/>
              <w:numPr>
                <w:ilvl w:val="0"/>
                <w:numId w:val="220"/>
              </w:numPr>
              <w:rPr>
                <w:szCs w:val="24"/>
              </w:rPr>
            </w:pPr>
            <w:r w:rsidRPr="00815390">
              <w:rPr>
                <w:szCs w:val="24"/>
              </w:rPr>
              <w:t xml:space="preserve">Before the hearing started, I informed the judge my son Mr Cordell was very ill and I did not think he would cope due to health problems. </w:t>
            </w:r>
          </w:p>
          <w:p w14:paraId="3D538AF2" w14:textId="77777777" w:rsidR="002D0CCA" w:rsidRPr="00815390" w:rsidRDefault="00D61AF1" w:rsidP="00394BBE">
            <w:pPr>
              <w:pStyle w:val="ListParagraph"/>
              <w:numPr>
                <w:ilvl w:val="0"/>
                <w:numId w:val="220"/>
              </w:numPr>
              <w:rPr>
                <w:szCs w:val="24"/>
              </w:rPr>
            </w:pPr>
            <w:r w:rsidRPr="00815390">
              <w:rPr>
                <w:szCs w:val="24"/>
              </w:rPr>
              <w:t>She continued with the case none the less and did not ask me to elaborate further.</w:t>
            </w:r>
            <w:r w:rsidRPr="00815390">
              <w:rPr>
                <w:szCs w:val="24"/>
              </w:rPr>
              <w:br/>
              <w:t>Continually through cross examination by Mr Cordell’s barrister (Andrew Locke) toward the police,</w:t>
            </w:r>
          </w:p>
          <w:p w14:paraId="490641DA" w14:textId="77777777" w:rsidR="002D0CCA" w:rsidRPr="00815390" w:rsidRDefault="00D61AF1" w:rsidP="00394BBE">
            <w:pPr>
              <w:pStyle w:val="ListParagraph"/>
              <w:numPr>
                <w:ilvl w:val="0"/>
                <w:numId w:val="220"/>
              </w:numPr>
              <w:rPr>
                <w:szCs w:val="24"/>
              </w:rPr>
            </w:pPr>
            <w:r w:rsidRPr="00815390">
              <w:rPr>
                <w:szCs w:val="24"/>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815390" w:rsidRDefault="00D61AF1" w:rsidP="00394BBE">
            <w:pPr>
              <w:pStyle w:val="ListParagraph"/>
              <w:numPr>
                <w:ilvl w:val="0"/>
                <w:numId w:val="220"/>
              </w:numPr>
              <w:rPr>
                <w:szCs w:val="24"/>
              </w:rPr>
            </w:pPr>
            <w:r w:rsidRPr="00815390">
              <w:rPr>
                <w:szCs w:val="24"/>
              </w:rPr>
              <w:t xml:space="preserve">Andrew Locke even commented to the Judge Pigot “I am only asking questions pertaining to what the police have put in their statements” </w:t>
            </w:r>
          </w:p>
          <w:p w14:paraId="2E80AD59" w14:textId="77777777" w:rsidR="002D0CCA" w:rsidRPr="00815390" w:rsidRDefault="00D61AF1" w:rsidP="00394BBE">
            <w:pPr>
              <w:pStyle w:val="ListParagraph"/>
              <w:numPr>
                <w:ilvl w:val="0"/>
                <w:numId w:val="220"/>
              </w:numPr>
              <w:rPr>
                <w:szCs w:val="24"/>
              </w:rPr>
            </w:pPr>
            <w:r w:rsidRPr="00815390">
              <w:rPr>
                <w:szCs w:val="24"/>
              </w:rPr>
              <w:t>Also, he said to the judge “I hope you are going to have as much due diligence with my client on cross examination as you are with me” to which the judge replied she would.</w:t>
            </w:r>
          </w:p>
          <w:p w14:paraId="1987080D" w14:textId="77777777" w:rsidR="002D0CCA" w:rsidRPr="00815390" w:rsidRDefault="00D61AF1" w:rsidP="00394BBE">
            <w:pPr>
              <w:pStyle w:val="ListParagraph"/>
              <w:numPr>
                <w:ilvl w:val="0"/>
                <w:numId w:val="220"/>
              </w:numPr>
              <w:rPr>
                <w:szCs w:val="24"/>
              </w:rPr>
            </w:pPr>
            <w:r w:rsidRPr="00815390">
              <w:rPr>
                <w:szCs w:val="24"/>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815390" w:rsidRDefault="00D61AF1" w:rsidP="00394BBE">
            <w:pPr>
              <w:pStyle w:val="ListParagraph"/>
              <w:numPr>
                <w:ilvl w:val="0"/>
                <w:numId w:val="220"/>
              </w:numPr>
              <w:rPr>
                <w:szCs w:val="24"/>
              </w:rPr>
            </w:pPr>
            <w:r w:rsidRPr="00815390">
              <w:rPr>
                <w:szCs w:val="24"/>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815390" w:rsidRDefault="00D61AF1" w:rsidP="00394BBE">
            <w:pPr>
              <w:pStyle w:val="ListParagraph"/>
              <w:numPr>
                <w:ilvl w:val="0"/>
                <w:numId w:val="220"/>
              </w:numPr>
              <w:rPr>
                <w:szCs w:val="24"/>
              </w:rPr>
            </w:pPr>
            <w:r w:rsidRPr="00815390">
              <w:rPr>
                <w:szCs w:val="24"/>
              </w:rPr>
              <w:t>On to our next point, perjury by the Applicants barrister and subsequent police officers.</w:t>
            </w:r>
          </w:p>
          <w:p w14:paraId="42C61691" w14:textId="77777777" w:rsidR="002D0CCA" w:rsidRPr="00815390" w:rsidRDefault="00D61AF1" w:rsidP="00394BBE">
            <w:pPr>
              <w:pStyle w:val="ListParagraph"/>
              <w:numPr>
                <w:ilvl w:val="0"/>
                <w:numId w:val="220"/>
              </w:numPr>
              <w:rPr>
                <w:szCs w:val="24"/>
              </w:rPr>
            </w:pPr>
            <w:r w:rsidRPr="00815390">
              <w:rPr>
                <w:szCs w:val="24"/>
              </w:rPr>
              <w:t>Simon Cordell’s Barrister questioned the Applicants barrister about the legitimacy and the fact if every</w:t>
            </w:r>
            <w:r w:rsidRPr="00815390">
              <w:rPr>
                <w:szCs w:val="24"/>
              </w:rPr>
              <w:br/>
              <w:t>CAD being used in their application case was linked to Progress Way and if there was an illegal rave taking place at the same time on Crown Road.</w:t>
            </w:r>
          </w:p>
          <w:p w14:paraId="445CA0D3" w14:textId="77777777" w:rsidR="002D0CCA" w:rsidRPr="00815390" w:rsidRDefault="00D61AF1" w:rsidP="00394BBE">
            <w:pPr>
              <w:pStyle w:val="ListParagraph"/>
              <w:numPr>
                <w:ilvl w:val="0"/>
                <w:numId w:val="220"/>
              </w:numPr>
              <w:rPr>
                <w:szCs w:val="24"/>
              </w:rPr>
            </w:pPr>
            <w:r w:rsidRPr="00815390">
              <w:rPr>
                <w:szCs w:val="24"/>
              </w:rPr>
              <w:t>He stated every CAD related to Progress Way and there was not an illegal rave taking place on Crown</w:t>
            </w:r>
            <w:r w:rsidRPr="00815390">
              <w:rPr>
                <w:szCs w:val="24"/>
              </w:rPr>
              <w:br/>
              <w:t>Road, and the police also said this was the case under cross examination, to further this the judge then asked the same question was every CAD linked to the applications Case, and was given the exact same answer yes.</w:t>
            </w:r>
            <w:r w:rsidRPr="00815390">
              <w:rPr>
                <w:szCs w:val="24"/>
              </w:rPr>
              <w:br/>
              <w:t xml:space="preserve">Now I show you the freedom of information act which was obtained from Enfield Council. </w:t>
            </w:r>
          </w:p>
          <w:p w14:paraId="3092AAED" w14:textId="77777777" w:rsidR="002D0CCA" w:rsidRPr="00815390" w:rsidRDefault="00D61AF1" w:rsidP="00394BBE">
            <w:pPr>
              <w:pStyle w:val="ListParagraph"/>
              <w:numPr>
                <w:ilvl w:val="0"/>
                <w:numId w:val="220"/>
              </w:numPr>
              <w:rPr>
                <w:szCs w:val="24"/>
              </w:rPr>
            </w:pPr>
            <w:r w:rsidRPr="00815390">
              <w:rPr>
                <w:szCs w:val="24"/>
              </w:rPr>
              <w:t>(See attached)</w:t>
            </w:r>
          </w:p>
          <w:p w14:paraId="05B40BA3" w14:textId="77777777" w:rsidR="002D0CCA" w:rsidRPr="00815390" w:rsidRDefault="00D61AF1" w:rsidP="00394BBE">
            <w:pPr>
              <w:pStyle w:val="ListParagraph"/>
              <w:numPr>
                <w:ilvl w:val="0"/>
                <w:numId w:val="220"/>
              </w:numPr>
              <w:rPr>
                <w:szCs w:val="24"/>
              </w:rPr>
            </w:pPr>
            <w:r w:rsidRPr="00815390">
              <w:rPr>
                <w:szCs w:val="24"/>
              </w:rPr>
              <w:t xml:space="preserve">Here are two CAD’s which clearly do not relate to Progress Way. (See attached). </w:t>
            </w:r>
          </w:p>
          <w:p w14:paraId="672F0EE8" w14:textId="77777777" w:rsidR="002D0CCA" w:rsidRPr="00815390" w:rsidRDefault="00D61AF1" w:rsidP="00394BBE">
            <w:pPr>
              <w:pStyle w:val="ListParagraph"/>
              <w:numPr>
                <w:ilvl w:val="0"/>
                <w:numId w:val="220"/>
              </w:numPr>
              <w:rPr>
                <w:szCs w:val="24"/>
              </w:rPr>
            </w:pPr>
            <w:r w:rsidRPr="00815390">
              <w:rPr>
                <w:szCs w:val="24"/>
              </w:rPr>
              <w:t>In point of fact there are multiple inconsistencies pertained within the CADS.</w:t>
            </w:r>
            <w:r w:rsidRPr="00815390">
              <w:rPr>
                <w:szCs w:val="24"/>
              </w:rPr>
              <w:br/>
              <w:t xml:space="preserve">We know the police knew about the illegal rave at Crown Road because police were deployed there. </w:t>
            </w:r>
          </w:p>
          <w:p w14:paraId="135BB7F2" w14:textId="77777777" w:rsidR="002D0CCA" w:rsidRPr="00815390" w:rsidRDefault="00D61AF1" w:rsidP="00394BBE">
            <w:pPr>
              <w:pStyle w:val="ListParagraph"/>
              <w:numPr>
                <w:ilvl w:val="0"/>
                <w:numId w:val="220"/>
              </w:numPr>
              <w:rPr>
                <w:szCs w:val="24"/>
              </w:rPr>
            </w:pPr>
            <w:r w:rsidRPr="00815390">
              <w:rPr>
                <w:szCs w:val="24"/>
              </w:rPr>
              <w:t>Our next point is the decision that was made by DJ Pigot regarding this case.  </w:t>
            </w:r>
          </w:p>
          <w:p w14:paraId="40AC7457" w14:textId="77777777" w:rsidR="002D0CCA" w:rsidRPr="00815390" w:rsidRDefault="00D61AF1" w:rsidP="00394BBE">
            <w:pPr>
              <w:pStyle w:val="ListParagraph"/>
              <w:numPr>
                <w:ilvl w:val="0"/>
                <w:numId w:val="220"/>
              </w:numPr>
              <w:rPr>
                <w:szCs w:val="24"/>
              </w:rPr>
            </w:pPr>
            <w:r w:rsidRPr="00815390">
              <w:rPr>
                <w:szCs w:val="24"/>
              </w:rPr>
              <w:t>I refer to Simon Cordell’s Barristers notes.</w:t>
            </w:r>
            <w:r w:rsidRPr="00815390">
              <w:rPr>
                <w:szCs w:val="24"/>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815390" w:rsidRDefault="00D61AF1" w:rsidP="00394BBE">
            <w:pPr>
              <w:pStyle w:val="ListParagraph"/>
              <w:numPr>
                <w:ilvl w:val="0"/>
                <w:numId w:val="220"/>
              </w:numPr>
              <w:rPr>
                <w:szCs w:val="24"/>
              </w:rPr>
            </w:pPr>
            <w:r w:rsidRPr="00815390">
              <w:rPr>
                <w:szCs w:val="24"/>
              </w:rPr>
              <w:t xml:space="preserve">The DJ ruled that the applicant did not need to prove illegality - all the needed to prove was D had acted in an anti-social manner. </w:t>
            </w:r>
          </w:p>
          <w:p w14:paraId="6D70F28B" w14:textId="77777777" w:rsidR="002D0CCA" w:rsidRPr="00815390" w:rsidRDefault="00D61AF1" w:rsidP="00394BBE">
            <w:pPr>
              <w:pStyle w:val="ListParagraph"/>
              <w:numPr>
                <w:ilvl w:val="0"/>
                <w:numId w:val="220"/>
              </w:numPr>
              <w:rPr>
                <w:szCs w:val="24"/>
              </w:rPr>
            </w:pPr>
            <w:r w:rsidRPr="00815390">
              <w:rPr>
                <w:szCs w:val="24"/>
              </w:rPr>
              <w:lastRenderedPageBreak/>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815390" w:rsidRDefault="00D61AF1" w:rsidP="00394BBE">
            <w:pPr>
              <w:pStyle w:val="ListParagraph"/>
              <w:numPr>
                <w:ilvl w:val="0"/>
                <w:numId w:val="220"/>
              </w:numPr>
              <w:rPr>
                <w:szCs w:val="24"/>
              </w:rPr>
            </w:pPr>
            <w:r w:rsidRPr="00815390">
              <w:rPr>
                <w:szCs w:val="24"/>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815390" w:rsidRDefault="00D61AF1" w:rsidP="00394BBE">
            <w:pPr>
              <w:pStyle w:val="ListParagraph"/>
              <w:numPr>
                <w:ilvl w:val="0"/>
                <w:numId w:val="220"/>
              </w:numPr>
              <w:rPr>
                <w:szCs w:val="24"/>
              </w:rPr>
            </w:pPr>
            <w:r w:rsidRPr="00815390">
              <w:rPr>
                <w:szCs w:val="24"/>
              </w:rPr>
              <w:t>To summarise the judge stated she did not need to prove illegality, but she proved he had acted in an anti-social manner, how can this be the case?</w:t>
            </w:r>
            <w:r w:rsidRPr="00815390">
              <w:rPr>
                <w:szCs w:val="24"/>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815390" w:rsidRDefault="00D61AF1" w:rsidP="00394BBE">
            <w:pPr>
              <w:pStyle w:val="ListParagraph"/>
              <w:numPr>
                <w:ilvl w:val="0"/>
                <w:numId w:val="220"/>
              </w:numPr>
              <w:rPr>
                <w:szCs w:val="24"/>
              </w:rPr>
            </w:pPr>
            <w:r w:rsidRPr="00815390">
              <w:rPr>
                <w:szCs w:val="24"/>
              </w:rPr>
              <w:t xml:space="preserve">In fact, the police knowingly went around to the known organiser’s homes and also spoke with them on the telephone. </w:t>
            </w:r>
          </w:p>
          <w:p w14:paraId="1437CBD0" w14:textId="77777777" w:rsidR="002D0CCA" w:rsidRPr="00815390" w:rsidRDefault="00D61AF1" w:rsidP="00394BBE">
            <w:pPr>
              <w:pStyle w:val="ListParagraph"/>
              <w:numPr>
                <w:ilvl w:val="0"/>
                <w:numId w:val="220"/>
              </w:numPr>
              <w:rPr>
                <w:szCs w:val="24"/>
              </w:rPr>
            </w:pPr>
            <w:r w:rsidRPr="00815390">
              <w:rPr>
                <w:szCs w:val="24"/>
              </w:rPr>
              <w:t xml:space="preserve">This proves they have the information we were asking for in disclosure. </w:t>
            </w:r>
          </w:p>
          <w:p w14:paraId="3B929C04" w14:textId="77777777" w:rsidR="002D0CCA" w:rsidRPr="00815390" w:rsidRDefault="00D61AF1" w:rsidP="00394BBE">
            <w:pPr>
              <w:pStyle w:val="ListParagraph"/>
              <w:numPr>
                <w:ilvl w:val="0"/>
                <w:numId w:val="220"/>
              </w:numPr>
              <w:rPr>
                <w:szCs w:val="24"/>
              </w:rPr>
            </w:pPr>
            <w:r w:rsidRPr="00815390">
              <w:rPr>
                <w:szCs w:val="24"/>
              </w:rPr>
              <w:t>(This was found out via social media by Miss Cordell)</w:t>
            </w:r>
            <w:r w:rsidRPr="00815390">
              <w:rPr>
                <w:szCs w:val="24"/>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815390" w:rsidRDefault="00D61AF1" w:rsidP="00394BBE">
            <w:pPr>
              <w:pStyle w:val="ListParagraph"/>
              <w:numPr>
                <w:ilvl w:val="0"/>
                <w:numId w:val="220"/>
              </w:numPr>
              <w:rPr>
                <w:szCs w:val="24"/>
              </w:rPr>
            </w:pPr>
            <w:r w:rsidRPr="00815390">
              <w:rPr>
                <w:szCs w:val="24"/>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815390" w:rsidRDefault="00D61AF1" w:rsidP="00394BBE">
            <w:pPr>
              <w:pStyle w:val="ListParagraph"/>
              <w:numPr>
                <w:ilvl w:val="0"/>
                <w:numId w:val="220"/>
              </w:numPr>
              <w:rPr>
                <w:szCs w:val="24"/>
              </w:rPr>
            </w:pPr>
            <w:r w:rsidRPr="00815390">
              <w:rPr>
                <w:szCs w:val="24"/>
              </w:rPr>
              <w:t>Mr Cordell never re-entered the court room.</w:t>
            </w:r>
            <w:r w:rsidRPr="00815390">
              <w:rPr>
                <w:szCs w:val="24"/>
              </w:rPr>
              <w:br/>
              <w:t>Because of this Mr Cordell was not there to have the ASBO served on him and the ASBO was served to Miss Cordell on his behalf.</w:t>
            </w:r>
            <w:r w:rsidRPr="00815390">
              <w:rPr>
                <w:szCs w:val="24"/>
              </w:rPr>
              <w:br/>
              <w:t xml:space="preserve">Upon proving the case DJ Pigot granted all the applicants’ conditions. </w:t>
            </w:r>
          </w:p>
          <w:p w14:paraId="6CB3AC52" w14:textId="77777777" w:rsidR="002D0CCA" w:rsidRPr="00815390" w:rsidRDefault="00D61AF1" w:rsidP="00394BBE">
            <w:pPr>
              <w:pStyle w:val="ListParagraph"/>
              <w:numPr>
                <w:ilvl w:val="0"/>
                <w:numId w:val="220"/>
              </w:numPr>
              <w:rPr>
                <w:szCs w:val="24"/>
              </w:rPr>
            </w:pPr>
            <w:r w:rsidRPr="00815390">
              <w:rPr>
                <w:szCs w:val="24"/>
              </w:rPr>
              <w:t>The Applicants wanted to make this a lifetime ASBO, which DJ Pigot did not allow and granted it for 5 years within the whole of the</w:t>
            </w:r>
            <w:r w:rsidRPr="00815390">
              <w:rPr>
                <w:szCs w:val="24"/>
              </w:rPr>
              <w:br/>
              <w:t xml:space="preserve">UK. </w:t>
            </w:r>
          </w:p>
          <w:p w14:paraId="43E6BAE7" w14:textId="77777777" w:rsidR="002D0CCA" w:rsidRPr="00815390" w:rsidRDefault="00D61AF1" w:rsidP="00394BBE">
            <w:pPr>
              <w:pStyle w:val="ListParagraph"/>
              <w:numPr>
                <w:ilvl w:val="0"/>
                <w:numId w:val="220"/>
              </w:numPr>
              <w:rPr>
                <w:szCs w:val="24"/>
              </w:rPr>
            </w:pPr>
            <w:r w:rsidRPr="00815390">
              <w:rPr>
                <w:szCs w:val="24"/>
              </w:rPr>
              <w:t xml:space="preserve">With the stipulation that it could be reapplied for when the 5 years were concluded. </w:t>
            </w:r>
          </w:p>
          <w:p w14:paraId="059D062A" w14:textId="77777777" w:rsidR="002D0CCA" w:rsidRPr="00815390" w:rsidRDefault="00D61AF1" w:rsidP="00394BBE">
            <w:pPr>
              <w:pStyle w:val="ListParagraph"/>
              <w:numPr>
                <w:ilvl w:val="0"/>
                <w:numId w:val="220"/>
              </w:numPr>
              <w:rPr>
                <w:szCs w:val="24"/>
              </w:rPr>
            </w:pPr>
            <w:r w:rsidRPr="00815390">
              <w:rPr>
                <w:szCs w:val="24"/>
              </w:rPr>
              <w:t xml:space="preserve">She started the 5 years from the </w:t>
            </w:r>
            <w:r w:rsidRPr="00815390">
              <w:rPr>
                <w:b/>
                <w:bCs/>
                <w:szCs w:val="24"/>
              </w:rPr>
              <w:t>04/08/2015,</w:t>
            </w:r>
            <w:r w:rsidRPr="00815390">
              <w:rPr>
                <w:szCs w:val="24"/>
              </w:rPr>
              <w:t xml:space="preserve"> she did not count the time Mr Cordell had been on the interim ASBO order.</w:t>
            </w:r>
            <w:r w:rsidRPr="00815390">
              <w:rPr>
                <w:szCs w:val="24"/>
              </w:rPr>
              <w:br/>
              <w:t xml:space="preserve">Miss Cordell and Mr A Locke (Mr Cordell’s barrister) then asked the judge if the conditions of the ASBO could be defined as there were some points of concern. </w:t>
            </w:r>
          </w:p>
          <w:p w14:paraId="74022F5A" w14:textId="77777777" w:rsidR="002D0CCA" w:rsidRPr="00815390" w:rsidRDefault="00D61AF1" w:rsidP="00394BBE">
            <w:pPr>
              <w:pStyle w:val="ListParagraph"/>
              <w:numPr>
                <w:ilvl w:val="0"/>
                <w:numId w:val="220"/>
              </w:numPr>
              <w:rPr>
                <w:szCs w:val="24"/>
              </w:rPr>
            </w:pPr>
            <w:r w:rsidRPr="00815390">
              <w:rPr>
                <w:szCs w:val="24"/>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815390" w:rsidRDefault="00D61AF1" w:rsidP="00394BBE">
            <w:pPr>
              <w:pStyle w:val="ListParagraph"/>
              <w:numPr>
                <w:ilvl w:val="0"/>
                <w:numId w:val="220"/>
              </w:numPr>
              <w:rPr>
                <w:szCs w:val="24"/>
              </w:rPr>
            </w:pPr>
            <w:r w:rsidRPr="00815390">
              <w:rPr>
                <w:szCs w:val="24"/>
              </w:rPr>
              <w:t>I am guessing the same could be said for food etc.</w:t>
            </w:r>
          </w:p>
          <w:p w14:paraId="2674F2BC" w14:textId="77777777" w:rsidR="002D0CCA" w:rsidRPr="00815390" w:rsidRDefault="00D61AF1" w:rsidP="00394BBE">
            <w:pPr>
              <w:pStyle w:val="ListParagraph"/>
              <w:numPr>
                <w:ilvl w:val="0"/>
                <w:numId w:val="220"/>
              </w:numPr>
              <w:rPr>
                <w:szCs w:val="24"/>
              </w:rPr>
            </w:pPr>
            <w:r w:rsidRPr="00815390">
              <w:rPr>
                <w:szCs w:val="24"/>
              </w:rPr>
              <w:t xml:space="preserve"> On hearing this Miss Cordell and Andy Locke questioned this and said “so you think this is in accordance with the law?” she replied to this “the conditions are precise and plain.</w:t>
            </w:r>
            <w:r w:rsidRPr="00815390">
              <w:rPr>
                <w:szCs w:val="24"/>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815390">
              <w:rPr>
                <w:b/>
                <w:bCs/>
                <w:szCs w:val="24"/>
              </w:rPr>
              <w:t xml:space="preserve">2013 </w:t>
            </w:r>
            <w:r w:rsidRPr="00815390">
              <w:rPr>
                <w:szCs w:val="24"/>
              </w:rPr>
              <w:t xml:space="preserve">should not be entered and needed to be removed. </w:t>
            </w:r>
          </w:p>
          <w:p w14:paraId="6F90D23D" w14:textId="77777777" w:rsidR="002D0CCA" w:rsidRPr="00815390" w:rsidRDefault="00D61AF1" w:rsidP="00394BBE">
            <w:pPr>
              <w:pStyle w:val="ListParagraph"/>
              <w:numPr>
                <w:ilvl w:val="0"/>
                <w:numId w:val="220"/>
              </w:numPr>
              <w:rPr>
                <w:szCs w:val="24"/>
              </w:rPr>
            </w:pPr>
            <w:r w:rsidRPr="00815390">
              <w:rPr>
                <w:szCs w:val="24"/>
              </w:rPr>
              <w:t xml:space="preserve">She said this would be amended and a new copy would be sent in the post, and until this day this has never happened. </w:t>
            </w:r>
          </w:p>
          <w:p w14:paraId="21DE53FD" w14:textId="77777777" w:rsidR="002D0CCA" w:rsidRPr="00815390" w:rsidRDefault="00D61AF1" w:rsidP="00394BBE">
            <w:pPr>
              <w:pStyle w:val="ListParagraph"/>
              <w:numPr>
                <w:ilvl w:val="0"/>
                <w:numId w:val="220"/>
              </w:numPr>
              <w:rPr>
                <w:szCs w:val="24"/>
              </w:rPr>
            </w:pPr>
            <w:r w:rsidRPr="00815390">
              <w:rPr>
                <w:szCs w:val="24"/>
              </w:rPr>
              <w:lastRenderedPageBreak/>
              <w:t>We have since found out we should have also been handed a map showing all areas which the ASBO conditions encompassed which we have also never been given but this map would have shown the whole of the UK.</w:t>
            </w:r>
          </w:p>
          <w:p w14:paraId="6948E50D" w14:textId="77777777" w:rsidR="002D0CCA" w:rsidRPr="00815390" w:rsidRDefault="002D0CCA">
            <w:pPr>
              <w:rPr>
                <w:szCs w:val="24"/>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p>
          <w:p w14:paraId="68D043BC" w14:textId="18C365FB" w:rsidR="00115A44" w:rsidRPr="00815390" w:rsidRDefault="00115A44" w:rsidP="00115A44">
            <w:pPr>
              <w:jc w:val="center"/>
              <w15:collapsed w:val="0"/>
              <w:rPr>
                <w:b/>
                <w:bCs/>
                <w:szCs w:val="24"/>
                <w:u w:val="single"/>
              </w:rPr>
            </w:pPr>
            <w:r w:rsidRPr="00815390">
              <w:rPr>
                <w:b/>
                <w:bCs/>
                <w:szCs w:val="24"/>
                <w:u w:val="single"/>
              </w:rPr>
              <w:t>About ASBOs</w:t>
            </w:r>
          </w:p>
          <w:p w14:paraId="4C242E8A" w14:textId="77777777" w:rsidR="00115A44" w:rsidRPr="00815390" w:rsidRDefault="00115A44">
            <w:pPr>
              <w:textAlignment w:val="baseline"/>
              <w:rPr>
                <w:b/>
                <w:bCs/>
                <w:color w:val="030303"/>
                <w:szCs w:val="24"/>
                <w:u w:val="single"/>
                <w:bdr w:val="none" w:sz="0" w:space="0" w:color="auto" w:frame="1"/>
              </w:rPr>
            </w:pPr>
          </w:p>
        </w:tc>
      </w:tr>
      <w:tr w:rsidR="002D0CCA" w:rsidRPr="00815390"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815390" w:rsidRDefault="002D0CCA" w:rsidP="00394BBE">
            <w:pPr>
              <w:pStyle w:val="ListParagraph"/>
              <w:numPr>
                <w:ilvl w:val="0"/>
                <w:numId w:val="221"/>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815390" w:rsidRDefault="002D0CCA" w:rsidP="00115A44">
            <w:pPr>
              <w:ind w:left="0" w:firstLine="0"/>
              <w:rPr>
                <w:szCs w:val="24"/>
              </w:rPr>
            </w:pPr>
          </w:p>
          <w:p w14:paraId="3ECA4AA0" w14:textId="77777777" w:rsidR="002D0CCA" w:rsidRPr="00815390" w:rsidRDefault="00D61AF1" w:rsidP="00394BBE">
            <w:pPr>
              <w:pStyle w:val="ListParagraph"/>
              <w:numPr>
                <w:ilvl w:val="0"/>
                <w:numId w:val="156"/>
              </w:numPr>
              <w:rPr>
                <w:szCs w:val="24"/>
              </w:rPr>
            </w:pPr>
            <w:r w:rsidRPr="00815390">
              <w:rPr>
                <w:szCs w:val="24"/>
              </w:rPr>
              <w:t>Anti-Social Behaviour Orders (ASBOs) are civil orders made against someone who has engaged in anti-social behaviour in the UK or the Republic of Ireland.</w:t>
            </w:r>
            <w:r w:rsidRPr="00815390">
              <w:rPr>
                <w:szCs w:val="24"/>
              </w:rPr>
              <w:br/>
              <w:t xml:space="preserve">ASBOs were introduced by the Labour party under Tony Blair in 1998. </w:t>
            </w:r>
          </w:p>
          <w:p w14:paraId="719DAA59" w14:textId="77777777" w:rsidR="002D0CCA" w:rsidRPr="00815390" w:rsidRDefault="00D61AF1" w:rsidP="00394BBE">
            <w:pPr>
              <w:pStyle w:val="ListParagraph"/>
              <w:numPr>
                <w:ilvl w:val="0"/>
                <w:numId w:val="156"/>
              </w:numPr>
              <w:rPr>
                <w:szCs w:val="24"/>
              </w:rPr>
            </w:pPr>
            <w:r w:rsidRPr="00815390">
              <w:rPr>
                <w:szCs w:val="24"/>
              </w:rPr>
              <w:t>The intent was giving the state a way to prevent and control low-level behaviour that would not normally warrant a criminal prosecution but brings fear and misery to those living amongst it.</w:t>
            </w:r>
          </w:p>
          <w:p w14:paraId="489D0A73" w14:textId="77777777" w:rsidR="002D0CCA" w:rsidRPr="00815390" w:rsidRDefault="00D61AF1" w:rsidP="00394BBE">
            <w:pPr>
              <w:pStyle w:val="ListParagraph"/>
              <w:numPr>
                <w:ilvl w:val="0"/>
                <w:numId w:val="156"/>
              </w:numPr>
              <w:rPr>
                <w:szCs w:val="24"/>
              </w:rPr>
            </w:pPr>
            <w:r w:rsidRPr="00815390">
              <w:rPr>
                <w:szCs w:val="24"/>
              </w:rPr>
              <w:t xml:space="preserve">ASBOs are designed to limit and correct the recipient's behaviour. </w:t>
            </w:r>
          </w:p>
          <w:p w14:paraId="4BA6A9D4" w14:textId="77777777" w:rsidR="002D0CCA" w:rsidRPr="00815390" w:rsidRDefault="00D61AF1" w:rsidP="00394BBE">
            <w:pPr>
              <w:pStyle w:val="ListParagraph"/>
              <w:numPr>
                <w:ilvl w:val="0"/>
                <w:numId w:val="156"/>
              </w:numPr>
              <w:rPr>
                <w:szCs w:val="24"/>
              </w:rPr>
            </w:pPr>
            <w:r w:rsidRPr="00815390">
              <w:rPr>
                <w:szCs w:val="24"/>
              </w:rPr>
              <w:t>For example, by forbidding a return to a certain area or shop, or by restricting public behaviour such as swearing or drinking.</w:t>
            </w:r>
          </w:p>
          <w:p w14:paraId="53CE11DE" w14:textId="77777777" w:rsidR="002D0CCA" w:rsidRPr="00815390" w:rsidRDefault="00D61AF1" w:rsidP="00394BBE">
            <w:pPr>
              <w:pStyle w:val="ListParagraph"/>
              <w:numPr>
                <w:ilvl w:val="0"/>
                <w:numId w:val="156"/>
              </w:numPr>
              <w:rPr>
                <w:szCs w:val="24"/>
              </w:rPr>
            </w:pPr>
            <w:r w:rsidRPr="00815390">
              <w:rPr>
                <w:szCs w:val="24"/>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815390" w:rsidRDefault="00D61AF1" w:rsidP="00394BBE">
            <w:pPr>
              <w:pStyle w:val="ListParagraph"/>
              <w:numPr>
                <w:ilvl w:val="0"/>
                <w:numId w:val="156"/>
              </w:numPr>
              <w:rPr>
                <w:szCs w:val="24"/>
              </w:rPr>
            </w:pPr>
            <w:r w:rsidRPr="00815390">
              <w:rPr>
                <w:szCs w:val="24"/>
              </w:rPr>
              <w:t>This means getting an ASBO does not give you a criminal record but breaking the ASBO could.</w:t>
            </w:r>
          </w:p>
          <w:p w14:paraId="70429C60" w14:textId="77777777" w:rsidR="002D0CCA" w:rsidRPr="00815390" w:rsidRDefault="00D61AF1" w:rsidP="00394BBE">
            <w:pPr>
              <w:pStyle w:val="ListParagraph"/>
              <w:numPr>
                <w:ilvl w:val="0"/>
                <w:numId w:val="156"/>
              </w:numPr>
              <w:rPr>
                <w:szCs w:val="24"/>
              </w:rPr>
            </w:pPr>
            <w:r w:rsidRPr="00815390">
              <w:rPr>
                <w:szCs w:val="24"/>
              </w:rPr>
              <w:t xml:space="preserve">ASBOs are not without controversy. </w:t>
            </w:r>
          </w:p>
          <w:p w14:paraId="4675FCCB" w14:textId="77777777" w:rsidR="002D0CCA" w:rsidRPr="00815390" w:rsidRDefault="00D61AF1" w:rsidP="00394BBE">
            <w:pPr>
              <w:pStyle w:val="ListParagraph"/>
              <w:numPr>
                <w:ilvl w:val="0"/>
                <w:numId w:val="156"/>
              </w:numPr>
              <w:rPr>
                <w:szCs w:val="24"/>
              </w:rPr>
            </w:pPr>
            <w:r w:rsidRPr="00815390">
              <w:rPr>
                <w:szCs w:val="24"/>
              </w:rPr>
              <w:t>Many critics suggest that they may be "desirable" to certain people as a "badge", to be respected amongst peers.</w:t>
            </w:r>
          </w:p>
          <w:p w14:paraId="376FE392" w14:textId="77777777" w:rsidR="002D0CCA" w:rsidRPr="00815390" w:rsidRDefault="00D61AF1" w:rsidP="00394BBE">
            <w:pPr>
              <w:pStyle w:val="ListParagraph"/>
              <w:numPr>
                <w:ilvl w:val="0"/>
                <w:numId w:val="156"/>
              </w:numPr>
              <w:rPr>
                <w:szCs w:val="24"/>
              </w:rPr>
            </w:pPr>
            <w:r w:rsidRPr="00815390">
              <w:rPr>
                <w:szCs w:val="24"/>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815390" w:rsidRDefault="00D61AF1" w:rsidP="00394BBE">
            <w:pPr>
              <w:pStyle w:val="ListParagraph"/>
              <w:numPr>
                <w:ilvl w:val="0"/>
                <w:numId w:val="156"/>
              </w:numPr>
              <w:rPr>
                <w:szCs w:val="24"/>
              </w:rPr>
            </w:pPr>
            <w:r w:rsidRPr="00815390">
              <w:rPr>
                <w:szCs w:val="24"/>
              </w:rPr>
              <w:t>In England and Wales, they are issued by Magistrates' Courts, and in Scotland by the Sheriff Courts.</w:t>
            </w:r>
          </w:p>
          <w:p w14:paraId="19491F69" w14:textId="77777777" w:rsidR="002D0CCA" w:rsidRPr="00815390" w:rsidRDefault="00D61AF1" w:rsidP="00394BBE">
            <w:pPr>
              <w:pStyle w:val="ListParagraph"/>
              <w:numPr>
                <w:ilvl w:val="0"/>
                <w:numId w:val="156"/>
              </w:numPr>
              <w:rPr>
                <w:szCs w:val="24"/>
              </w:rPr>
            </w:pPr>
            <w:r w:rsidRPr="00815390">
              <w:rPr>
                <w:szCs w:val="24"/>
              </w:rPr>
              <w:t xml:space="preserve">The British government introduced ASBOs by the Crime and Disorder Act 1998. </w:t>
            </w:r>
          </w:p>
          <w:p w14:paraId="2546B432" w14:textId="77777777" w:rsidR="002D0CCA" w:rsidRPr="00815390" w:rsidRDefault="00D61AF1" w:rsidP="00394BBE">
            <w:pPr>
              <w:pStyle w:val="ListParagraph"/>
              <w:numPr>
                <w:ilvl w:val="0"/>
                <w:numId w:val="156"/>
              </w:numPr>
              <w:rPr>
                <w:szCs w:val="24"/>
              </w:rPr>
            </w:pPr>
            <w:r w:rsidRPr="00815390">
              <w:rPr>
                <w:szCs w:val="24"/>
              </w:rPr>
              <w:t xml:space="preserve">In the UK, a CRASBO is a "criminally related" ASBO. </w:t>
            </w:r>
          </w:p>
          <w:p w14:paraId="247BACB8" w14:textId="77777777" w:rsidR="002D0CCA" w:rsidRPr="00815390" w:rsidRDefault="00D61AF1" w:rsidP="00394BBE">
            <w:pPr>
              <w:pStyle w:val="ListParagraph"/>
              <w:numPr>
                <w:ilvl w:val="0"/>
                <w:numId w:val="156"/>
              </w:numPr>
              <w:rPr>
                <w:szCs w:val="24"/>
              </w:rPr>
            </w:pPr>
            <w:r w:rsidRPr="00815390">
              <w:rPr>
                <w:szCs w:val="24"/>
              </w:rPr>
              <w:t xml:space="preserve">One local authority has published photos of those given ASBOs on an Internet site, but this is not standard practice. </w:t>
            </w:r>
          </w:p>
          <w:p w14:paraId="379DDE6B" w14:textId="77777777" w:rsidR="002D0CCA" w:rsidRPr="00815390" w:rsidRDefault="00D61AF1">
            <w:pPr>
              <w:rPr>
                <w:b/>
                <w:bCs/>
                <w:szCs w:val="24"/>
                <w:u w:val="single"/>
              </w:rPr>
            </w:pPr>
            <w:r w:rsidRPr="00815390">
              <w:rPr>
                <w:b/>
                <w:bCs/>
                <w:szCs w:val="24"/>
                <w:u w:val="single"/>
              </w:rPr>
              <w:t>Anti-social behaviour includes a range of problems including:</w:t>
            </w:r>
          </w:p>
          <w:p w14:paraId="3E6A84F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noise pollution - playing music persistently too loud or persistently making other loud or intrusive noise</w:t>
            </w:r>
          </w:p>
          <w:p w14:paraId="177BC642"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drunkenness</w:t>
            </w:r>
          </w:p>
          <w:p w14:paraId="027193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abandoned cars, burned-out cars, joyriding</w:t>
            </w:r>
          </w:p>
          <w:p w14:paraId="5A2A6D04"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stealing/mugging/shoplifting</w:t>
            </w:r>
          </w:p>
          <w:p w14:paraId="28A514D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begging</w:t>
            </w:r>
          </w:p>
          <w:p w14:paraId="601D332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vandalism, graffiti, criminal damage to property</w:t>
            </w:r>
          </w:p>
          <w:p w14:paraId="5B41329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loitering</w:t>
            </w:r>
          </w:p>
          <w:p w14:paraId="6F3EC49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dropping litter/fly tipping/dog fouling</w:t>
            </w:r>
          </w:p>
          <w:p w14:paraId="56099B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drug dealing or drug taking</w:t>
            </w:r>
          </w:p>
          <w:p w14:paraId="49957C0E"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intimidation and bullying</w:t>
            </w:r>
          </w:p>
          <w:p w14:paraId="06C4F976"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spitting</w:t>
            </w:r>
          </w:p>
          <w:p w14:paraId="08911D50" w14:textId="77777777" w:rsidR="00420E84" w:rsidRPr="00815390" w:rsidRDefault="00420E84">
            <w:pPr>
              <w:autoSpaceDN w:val="0"/>
              <w:outlineLvl w:val="1"/>
              <w:rPr>
                <w:b/>
                <w:bCs/>
                <w:szCs w:val="24"/>
                <w:u w:val="single"/>
              </w:rPr>
            </w:pPr>
          </w:p>
          <w:p w14:paraId="4DA2C536" w14:textId="52A7C082" w:rsidR="002D0CCA" w:rsidRPr="00815390" w:rsidRDefault="00D61AF1" w:rsidP="00420E84">
            <w:pPr>
              <w:autoSpaceDN w:val="0"/>
              <w:ind w:left="0" w:firstLine="0"/>
              <w:outlineLvl w:val="1"/>
              <w:rPr>
                <w:b/>
                <w:bCs/>
                <w:szCs w:val="24"/>
                <w:u w:val="single"/>
              </w:rPr>
            </w:pPr>
            <w:r w:rsidRPr="00815390">
              <w:rPr>
                <w:b/>
                <w:bCs/>
                <w:szCs w:val="24"/>
                <w:u w:val="single"/>
              </w:rPr>
              <w:t>History of ASBOs</w:t>
            </w:r>
          </w:p>
          <w:p w14:paraId="78747BEF" w14:textId="77777777" w:rsidR="002D0CCA" w:rsidRPr="00815390" w:rsidRDefault="00D61AF1" w:rsidP="00394BBE">
            <w:pPr>
              <w:pStyle w:val="ListParagraph"/>
              <w:numPr>
                <w:ilvl w:val="0"/>
                <w:numId w:val="156"/>
              </w:numPr>
              <w:autoSpaceDN w:val="0"/>
              <w:rPr>
                <w:szCs w:val="24"/>
              </w:rPr>
            </w:pPr>
            <w:r w:rsidRPr="00815390">
              <w:rPr>
                <w:szCs w:val="24"/>
              </w:rPr>
              <w:t xml:space="preserve">ASBOs were first introduced in England, Scotland and Wales by the Crime and Disorder Act 1998. </w:t>
            </w:r>
          </w:p>
          <w:p w14:paraId="27C37F6E" w14:textId="77777777" w:rsidR="002D0CCA" w:rsidRPr="00815390" w:rsidRDefault="00D61AF1" w:rsidP="00394BBE">
            <w:pPr>
              <w:pStyle w:val="ListParagraph"/>
              <w:numPr>
                <w:ilvl w:val="0"/>
                <w:numId w:val="156"/>
              </w:numPr>
              <w:autoSpaceDN w:val="0"/>
              <w:rPr>
                <w:szCs w:val="24"/>
              </w:rPr>
            </w:pPr>
            <w:r w:rsidRPr="00815390">
              <w:rPr>
                <w:szCs w:val="24"/>
              </w:rPr>
              <w:t xml:space="preserve">Later legislation strengthened its application: in England and Wales this has largely been via the Anti-social Behaviour Act </w:t>
            </w:r>
            <w:r w:rsidRPr="00815390">
              <w:rPr>
                <w:b/>
                <w:bCs/>
                <w:szCs w:val="24"/>
              </w:rPr>
              <w:t>2003,</w:t>
            </w:r>
            <w:r w:rsidRPr="00815390">
              <w:rPr>
                <w:szCs w:val="24"/>
              </w:rPr>
              <w:t xml:space="preserve"> in Northern Ireland through an Order-in-Council and in Scotland with the Antisocial Behaviour etc. </w:t>
            </w:r>
          </w:p>
          <w:p w14:paraId="11FC5F54" w14:textId="77777777" w:rsidR="002D0CCA" w:rsidRPr="00815390" w:rsidRDefault="00D61AF1" w:rsidP="00394BBE">
            <w:pPr>
              <w:pStyle w:val="ListParagraph"/>
              <w:numPr>
                <w:ilvl w:val="0"/>
                <w:numId w:val="156"/>
              </w:numPr>
              <w:autoSpaceDN w:val="0"/>
              <w:rPr>
                <w:szCs w:val="24"/>
              </w:rPr>
            </w:pPr>
            <w:r w:rsidRPr="00815390">
              <w:rPr>
                <w:szCs w:val="24"/>
              </w:rPr>
              <w:t xml:space="preserve">(Scotland) Act </w:t>
            </w:r>
            <w:r w:rsidRPr="00815390">
              <w:rPr>
                <w:b/>
                <w:bCs/>
                <w:szCs w:val="24"/>
              </w:rPr>
              <w:t>2004</w:t>
            </w:r>
            <w:r w:rsidRPr="00815390">
              <w:rPr>
                <w:szCs w:val="24"/>
              </w:rPr>
              <w:t>.</w:t>
            </w:r>
          </w:p>
          <w:p w14:paraId="19E1CE1E" w14:textId="77777777" w:rsidR="002D0CCA" w:rsidRPr="00815390" w:rsidRDefault="00D61AF1" w:rsidP="00394BBE">
            <w:pPr>
              <w:pStyle w:val="ListParagraph"/>
              <w:numPr>
                <w:ilvl w:val="0"/>
                <w:numId w:val="156"/>
              </w:numPr>
              <w:autoSpaceDN w:val="0"/>
              <w:rPr>
                <w:szCs w:val="24"/>
              </w:rPr>
            </w:pPr>
            <w:r w:rsidRPr="00815390">
              <w:rPr>
                <w:szCs w:val="24"/>
              </w:rPr>
              <w:t>Scotland, however, has an existing tribunal charged with dealing with children and young persons who offend, the Children's Hearings System.</w:t>
            </w:r>
          </w:p>
          <w:p w14:paraId="06AD1C02" w14:textId="77777777" w:rsidR="002D0CCA" w:rsidRPr="00815390" w:rsidRDefault="00D61AF1" w:rsidP="00394BBE">
            <w:pPr>
              <w:pStyle w:val="ListParagraph"/>
              <w:numPr>
                <w:ilvl w:val="0"/>
                <w:numId w:val="156"/>
              </w:numPr>
              <w:autoSpaceDN w:val="0"/>
              <w:rPr>
                <w:szCs w:val="24"/>
              </w:rPr>
            </w:pPr>
            <w:r w:rsidRPr="00815390">
              <w:rPr>
                <w:szCs w:val="24"/>
              </w:rPr>
              <w:t xml:space="preserve">In a press release of </w:t>
            </w:r>
            <w:r w:rsidRPr="00815390">
              <w:rPr>
                <w:b/>
                <w:bCs/>
                <w:szCs w:val="24"/>
              </w:rPr>
              <w:t>28 October 2004,</w:t>
            </w:r>
            <w:r w:rsidRPr="00815390">
              <w:rPr>
                <w:szCs w:val="24"/>
              </w:rPr>
              <w:t xml:space="preserve"> Tony Blair and David Blunkett announced further measures to extend the use and definition of ASBOs. </w:t>
            </w:r>
          </w:p>
          <w:p w14:paraId="3A183AAA" w14:textId="77777777" w:rsidR="002D0CCA" w:rsidRPr="00815390" w:rsidRDefault="00D61AF1" w:rsidP="00394BBE">
            <w:pPr>
              <w:pStyle w:val="ListParagraph"/>
              <w:numPr>
                <w:ilvl w:val="0"/>
                <w:numId w:val="156"/>
              </w:numPr>
              <w:autoSpaceDN w:val="0"/>
              <w:rPr>
                <w:szCs w:val="24"/>
              </w:rPr>
            </w:pPr>
            <w:r w:rsidRPr="00815390">
              <w:rPr>
                <w:szCs w:val="24"/>
              </w:rPr>
              <w:t>The remit would include:</w:t>
            </w:r>
          </w:p>
          <w:p w14:paraId="4E8F5F9A" w14:textId="77777777" w:rsidR="002D0CCA" w:rsidRPr="00815390" w:rsidRDefault="00D61AF1" w:rsidP="00394BBE">
            <w:pPr>
              <w:widowControl w:val="0"/>
              <w:numPr>
                <w:ilvl w:val="0"/>
                <w:numId w:val="156"/>
              </w:numPr>
              <w:autoSpaceDE w:val="0"/>
              <w:autoSpaceDN w:val="0"/>
              <w:rPr>
                <w:szCs w:val="24"/>
              </w:rPr>
            </w:pPr>
            <w:r w:rsidRPr="00815390">
              <w:rPr>
                <w:szCs w:val="24"/>
              </w:rPr>
              <w:t>Extension of the Witness Protection Programme in anti-social behaviour cases.</w:t>
            </w:r>
          </w:p>
          <w:p w14:paraId="6D537A99" w14:textId="77777777" w:rsidR="002D0CCA" w:rsidRPr="00815390" w:rsidRDefault="00D61AF1" w:rsidP="00394BBE">
            <w:pPr>
              <w:widowControl w:val="0"/>
              <w:numPr>
                <w:ilvl w:val="0"/>
                <w:numId w:val="156"/>
              </w:numPr>
              <w:autoSpaceDE w:val="0"/>
              <w:autoSpaceDN w:val="0"/>
              <w:rPr>
                <w:szCs w:val="24"/>
              </w:rPr>
            </w:pPr>
            <w:r w:rsidRPr="00815390">
              <w:rPr>
                <w:szCs w:val="24"/>
              </w:rPr>
              <w:t>More courts dealing with cases.</w:t>
            </w:r>
          </w:p>
          <w:p w14:paraId="36932FC0" w14:textId="77777777" w:rsidR="002D0CCA" w:rsidRPr="00815390" w:rsidRDefault="00D61AF1" w:rsidP="00394BBE">
            <w:pPr>
              <w:widowControl w:val="0"/>
              <w:numPr>
                <w:ilvl w:val="0"/>
                <w:numId w:val="156"/>
              </w:numPr>
              <w:autoSpaceDE w:val="0"/>
              <w:autoSpaceDN w:val="0"/>
              <w:rPr>
                <w:szCs w:val="24"/>
              </w:rPr>
            </w:pPr>
            <w:r w:rsidRPr="00815390">
              <w:rPr>
                <w:szCs w:val="24"/>
              </w:rPr>
              <w:t>More offences including dog-fouling, litter, graffiti, and night-time noise liable for Fixed Penalty Notices.</w:t>
            </w:r>
          </w:p>
          <w:p w14:paraId="479BAF71" w14:textId="77777777" w:rsidR="002D0CCA" w:rsidRPr="00815390" w:rsidRDefault="00D61AF1" w:rsidP="00394BBE">
            <w:pPr>
              <w:widowControl w:val="0"/>
              <w:numPr>
                <w:ilvl w:val="0"/>
                <w:numId w:val="156"/>
              </w:numPr>
              <w:autoSpaceDE w:val="0"/>
              <w:autoSpaceDN w:val="0"/>
              <w:rPr>
                <w:szCs w:val="24"/>
              </w:rPr>
            </w:pPr>
            <w:r w:rsidRPr="00815390">
              <w:rPr>
                <w:szCs w:val="24"/>
              </w:rPr>
              <w:t>Giving parish councils the power to issue fixed penalty notices for infringements.</w:t>
            </w:r>
          </w:p>
          <w:p w14:paraId="328C7D18" w14:textId="77777777" w:rsidR="00420E84" w:rsidRPr="00815390" w:rsidRDefault="00420E84" w:rsidP="00420E84">
            <w:pPr>
              <w:autoSpaceDN w:val="0"/>
              <w:ind w:left="0" w:firstLine="0"/>
              <w:rPr>
                <w:b/>
                <w:bCs/>
                <w:szCs w:val="24"/>
                <w:u w:val="single"/>
              </w:rPr>
            </w:pPr>
          </w:p>
          <w:p w14:paraId="3AA661F6" w14:textId="1EEE2EF7" w:rsidR="002D0CCA" w:rsidRPr="00815390" w:rsidRDefault="00D61AF1" w:rsidP="00420E84">
            <w:pPr>
              <w:autoSpaceDN w:val="0"/>
              <w:ind w:left="0" w:firstLine="0"/>
              <w:rPr>
                <w:b/>
                <w:bCs/>
                <w:szCs w:val="24"/>
                <w:u w:val="single"/>
              </w:rPr>
            </w:pPr>
            <w:r w:rsidRPr="00815390">
              <w:rPr>
                <w:b/>
                <w:bCs/>
                <w:szCs w:val="24"/>
                <w:u w:val="single"/>
              </w:rPr>
              <w:t xml:space="preserve">The press release concluded by remarking: </w:t>
            </w:r>
          </w:p>
          <w:p w14:paraId="1C08E107" w14:textId="77777777" w:rsidR="002D0CCA" w:rsidRPr="00815390" w:rsidRDefault="00D61AF1" w:rsidP="00394BBE">
            <w:pPr>
              <w:pStyle w:val="ListParagraph"/>
              <w:numPr>
                <w:ilvl w:val="0"/>
                <w:numId w:val="156"/>
              </w:numPr>
              <w:autoSpaceDN w:val="0"/>
              <w:rPr>
                <w:szCs w:val="24"/>
              </w:rPr>
            </w:pPr>
            <w:r w:rsidRPr="00815390">
              <w:rPr>
                <w:szCs w:val="24"/>
              </w:rPr>
              <w:t>"In the past year around 100,000 cases of anti-social behaviour have been dealt with. 2,633 ASBOs and 418 dispersal orders have been issued in the same period."</w:t>
            </w:r>
          </w:p>
          <w:p w14:paraId="1BAD8809"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 xml:space="preserve">25 October 2005, </w:t>
            </w:r>
            <w:r w:rsidRPr="00815390">
              <w:rPr>
                <w:szCs w:val="24"/>
              </w:rPr>
              <w:t xml:space="preserve">Transport for London announced its intent to apply for a new law giving them the authority to issue orders against repeat fare dodgers, and increased fines. </w:t>
            </w:r>
          </w:p>
          <w:p w14:paraId="6B48877A" w14:textId="77777777" w:rsidR="002D0CCA" w:rsidRPr="00815390" w:rsidRDefault="00D61AF1" w:rsidP="00394BBE">
            <w:pPr>
              <w:pStyle w:val="ListParagraph"/>
              <w:numPr>
                <w:ilvl w:val="0"/>
                <w:numId w:val="156"/>
              </w:numPr>
              <w:autoSpaceDN w:val="0"/>
              <w:rPr>
                <w:szCs w:val="24"/>
              </w:rPr>
            </w:pPr>
            <w:r w:rsidRPr="00815390">
              <w:rPr>
                <w:szCs w:val="24"/>
              </w:rPr>
              <w:t xml:space="preserve">The first ever ASBO was given to offender Kat Richards for repeated drunk and disorderly behaviour. As of </w:t>
            </w:r>
            <w:r w:rsidRPr="00815390">
              <w:rPr>
                <w:b/>
                <w:bCs/>
                <w:szCs w:val="24"/>
              </w:rPr>
              <w:t>31 March 2004,</w:t>
            </w:r>
            <w:r w:rsidRPr="00815390">
              <w:rPr>
                <w:szCs w:val="24"/>
              </w:rPr>
              <w:t xml:space="preserve"> 2455, ASBOs had been issued in England and Wales. </w:t>
            </w:r>
          </w:p>
          <w:p w14:paraId="588234BA"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30 March 2006,</w:t>
            </w:r>
            <w:r w:rsidRPr="00815390">
              <w:rPr>
                <w:szCs w:val="24"/>
              </w:rPr>
              <w:t xml:space="preserve"> the Home Office announced that 7,356 anti-social behaviour orders had been given out since </w:t>
            </w:r>
            <w:r w:rsidRPr="00815390">
              <w:rPr>
                <w:b/>
                <w:bCs/>
                <w:szCs w:val="24"/>
              </w:rPr>
              <w:t>1999</w:t>
            </w:r>
            <w:r w:rsidRPr="00815390">
              <w:rPr>
                <w:szCs w:val="24"/>
              </w:rPr>
              <w:t xml:space="preserve"> in England and Wales.</w:t>
            </w:r>
          </w:p>
          <w:p w14:paraId="162DA282" w14:textId="77777777" w:rsidR="002D0CCA" w:rsidRPr="00815390" w:rsidRDefault="00D61AF1" w:rsidP="00394BBE">
            <w:pPr>
              <w:pStyle w:val="ListParagraph"/>
              <w:numPr>
                <w:ilvl w:val="0"/>
                <w:numId w:val="156"/>
              </w:numPr>
              <w:autoSpaceDN w:val="0"/>
              <w:outlineLvl w:val="1"/>
              <w:rPr>
                <w:b/>
                <w:bCs/>
                <w:szCs w:val="24"/>
                <w:u w:val="single"/>
              </w:rPr>
            </w:pPr>
            <w:r w:rsidRPr="00815390">
              <w:rPr>
                <w:b/>
                <w:bCs/>
                <w:szCs w:val="24"/>
                <w:u w:val="single"/>
              </w:rPr>
              <w:t>Why ASBOs are issued</w:t>
            </w:r>
          </w:p>
          <w:p w14:paraId="6FC00E05" w14:textId="77777777" w:rsidR="002D0CCA" w:rsidRPr="00815390" w:rsidRDefault="00D61AF1" w:rsidP="00394BBE">
            <w:pPr>
              <w:pStyle w:val="ListParagraph"/>
              <w:numPr>
                <w:ilvl w:val="0"/>
                <w:numId w:val="156"/>
              </w:numPr>
              <w:autoSpaceDN w:val="0"/>
              <w:rPr>
                <w:szCs w:val="24"/>
              </w:rPr>
            </w:pPr>
            <w:r w:rsidRPr="00815390">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Pr="00815390" w:rsidRDefault="00D61AF1" w:rsidP="00394BBE">
            <w:pPr>
              <w:pStyle w:val="ListParagraph"/>
              <w:numPr>
                <w:ilvl w:val="0"/>
                <w:numId w:val="156"/>
              </w:numPr>
              <w:autoSpaceDN w:val="0"/>
              <w:rPr>
                <w:szCs w:val="24"/>
              </w:rPr>
            </w:pPr>
            <w:r w:rsidRPr="00815390">
              <w:rPr>
                <w:szCs w:val="24"/>
              </w:rPr>
              <w:t>This standard is virtually indistinguishable from the criminal standard.</w:t>
            </w:r>
          </w:p>
          <w:p w14:paraId="71DBA483"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must satisfy the court "so that it is sure" that the defendant has acted in an anti-social manner. </w:t>
            </w:r>
          </w:p>
          <w:p w14:paraId="12432563" w14:textId="77777777" w:rsidR="002D0CCA" w:rsidRPr="00815390" w:rsidRDefault="00D61AF1" w:rsidP="00394BBE">
            <w:pPr>
              <w:pStyle w:val="ListParagraph"/>
              <w:numPr>
                <w:ilvl w:val="0"/>
                <w:numId w:val="156"/>
              </w:numPr>
              <w:autoSpaceDN w:val="0"/>
              <w:rPr>
                <w:szCs w:val="24"/>
              </w:rPr>
            </w:pPr>
            <w:r w:rsidRPr="00815390">
              <w:rPr>
                <w:szCs w:val="24"/>
              </w:rPr>
              <w:t xml:space="preserve">The test for the court to be "satisfied so that it is sure" is the same direction that a judge gives to a jury in a criminal case heard in the Crown Court. </w:t>
            </w:r>
          </w:p>
          <w:p w14:paraId="34FDFABE" w14:textId="77777777" w:rsidR="002D0CCA" w:rsidRPr="00815390" w:rsidRDefault="00D61AF1" w:rsidP="00394BBE">
            <w:pPr>
              <w:pStyle w:val="ListParagraph"/>
              <w:numPr>
                <w:ilvl w:val="0"/>
                <w:numId w:val="156"/>
              </w:numPr>
              <w:autoSpaceDN w:val="0"/>
              <w:rPr>
                <w:szCs w:val="24"/>
              </w:rPr>
            </w:pPr>
            <w:r w:rsidRPr="00815390">
              <w:rPr>
                <w:szCs w:val="24"/>
              </w:rPr>
              <w:t>This is also known as satisfying the court "beyond reasonable doubt": R v Kritz [1950] 1 KB 82, approved by the Privy Council in Walters v R [1969] 2 AC 26 at 30.</w:t>
            </w:r>
          </w:p>
          <w:p w14:paraId="0E891235" w14:textId="77777777" w:rsidR="002D0CCA" w:rsidRPr="00815390" w:rsidRDefault="00D61AF1" w:rsidP="00394BBE">
            <w:pPr>
              <w:pStyle w:val="ListParagraph"/>
              <w:numPr>
                <w:ilvl w:val="0"/>
                <w:numId w:val="156"/>
              </w:numPr>
              <w:autoSpaceDN w:val="0"/>
              <w:rPr>
                <w:szCs w:val="24"/>
              </w:rPr>
            </w:pPr>
            <w:r w:rsidRPr="00815390">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815390" w:rsidRDefault="00D61AF1" w:rsidP="00394BBE">
            <w:pPr>
              <w:pStyle w:val="ListParagraph"/>
              <w:numPr>
                <w:ilvl w:val="0"/>
                <w:numId w:val="156"/>
              </w:numPr>
              <w:autoSpaceDN w:val="0"/>
              <w:rPr>
                <w:szCs w:val="24"/>
              </w:rPr>
            </w:pPr>
            <w:r w:rsidRPr="00815390">
              <w:rPr>
                <w:szCs w:val="24"/>
              </w:rPr>
              <w:t>Pursuant to section 1(1) Civil Evidence Act</w:t>
            </w:r>
            <w:r w:rsidRPr="00815390">
              <w:rPr>
                <w:b/>
                <w:bCs/>
                <w:szCs w:val="24"/>
              </w:rPr>
              <w:t xml:space="preserve"> 1995</w:t>
            </w:r>
            <w:r w:rsidRPr="00815390">
              <w:rPr>
                <w:szCs w:val="24"/>
              </w:rPr>
              <w:t xml:space="preserve">, an applicant (and a defendant) has the right to rely on witness statements without calling the makers of those statements - known as hearsay. </w:t>
            </w:r>
          </w:p>
          <w:p w14:paraId="0F1FA89F" w14:textId="77777777" w:rsidR="002D0CCA" w:rsidRPr="00815390" w:rsidRDefault="00D61AF1" w:rsidP="00394BBE">
            <w:pPr>
              <w:pStyle w:val="ListParagraph"/>
              <w:numPr>
                <w:ilvl w:val="0"/>
                <w:numId w:val="156"/>
              </w:numPr>
              <w:autoSpaceDN w:val="0"/>
              <w:rPr>
                <w:szCs w:val="24"/>
              </w:rPr>
            </w:pPr>
            <w:r w:rsidRPr="00815390">
              <w:rPr>
                <w:szCs w:val="24"/>
              </w:rPr>
              <w:t xml:space="preserve">If a party proposes to rely upon a hearsay statement, then the other party is entitled to ask the court for permission to call that witness for cross examination: section 3 Civil Evidence Act </w:t>
            </w:r>
            <w:r w:rsidRPr="00815390">
              <w:rPr>
                <w:b/>
                <w:bCs/>
                <w:szCs w:val="24"/>
              </w:rPr>
              <w:t>1995</w:t>
            </w:r>
            <w:r w:rsidRPr="00815390">
              <w:rPr>
                <w:szCs w:val="24"/>
              </w:rPr>
              <w:t xml:space="preserve"> and Rule 4 Magistrates' Courts (Hearsay Evidence in Civil Proceedings) Rules </w:t>
            </w:r>
            <w:r w:rsidRPr="00815390">
              <w:rPr>
                <w:b/>
                <w:bCs/>
                <w:szCs w:val="24"/>
              </w:rPr>
              <w:t>1999.</w:t>
            </w:r>
          </w:p>
          <w:p w14:paraId="4C94996D" w14:textId="77777777" w:rsidR="002D0CCA" w:rsidRPr="00815390" w:rsidRDefault="00D61AF1" w:rsidP="00394BBE">
            <w:pPr>
              <w:pStyle w:val="ListParagraph"/>
              <w:numPr>
                <w:ilvl w:val="0"/>
                <w:numId w:val="156"/>
              </w:numPr>
              <w:autoSpaceDN w:val="0"/>
              <w:rPr>
                <w:color w:val="2E3D47"/>
                <w:szCs w:val="24"/>
              </w:rPr>
            </w:pPr>
            <w:r w:rsidRPr="00815390">
              <w:rPr>
                <w:szCs w:val="24"/>
              </w:rPr>
              <w:t xml:space="preserve">If the court refuses to grant such an application, then the defendant will be unable to challenge the makers of the hearsay statements. Nevertheless, it is open for them to submit that the court should </w:t>
            </w:r>
            <w:r w:rsidRPr="00815390">
              <w:rPr>
                <w:color w:val="0000FF"/>
                <w:szCs w:val="24"/>
                <w:u w:val="single"/>
              </w:rPr>
              <w:t>place little or no weight upon material that has not been tested by way of cross examination</w:t>
            </w:r>
            <w:r w:rsidRPr="00815390">
              <w:rPr>
                <w:color w:val="0000FF"/>
                <w:szCs w:val="24"/>
              </w:rPr>
              <w:t>.</w:t>
            </w:r>
          </w:p>
          <w:p w14:paraId="7BCED73E" w14:textId="77777777" w:rsidR="002D0CCA" w:rsidRPr="00815390" w:rsidRDefault="00D61AF1" w:rsidP="00394BBE">
            <w:pPr>
              <w:pStyle w:val="ListParagraph"/>
              <w:numPr>
                <w:ilvl w:val="0"/>
                <w:numId w:val="156"/>
              </w:numPr>
              <w:autoSpaceDN w:val="0"/>
              <w:rPr>
                <w:szCs w:val="24"/>
              </w:rPr>
            </w:pPr>
            <w:r w:rsidRPr="00815390">
              <w:rPr>
                <w:szCs w:val="24"/>
              </w:rPr>
              <w:t xml:space="preserve">Section 4(1) Civil Evidence Act </w:t>
            </w:r>
            <w:r w:rsidRPr="00815390">
              <w:rPr>
                <w:b/>
                <w:bCs/>
                <w:szCs w:val="24"/>
              </w:rPr>
              <w:t>1995</w:t>
            </w:r>
            <w:r w:rsidRPr="00815390">
              <w:rPr>
                <w:szCs w:val="24"/>
              </w:rPr>
              <w:t xml:space="preserve"> states that:</w:t>
            </w:r>
          </w:p>
          <w:p w14:paraId="49244DE6" w14:textId="77777777" w:rsidR="002D0CCA" w:rsidRPr="00815390" w:rsidRDefault="00D61AF1" w:rsidP="00394BBE">
            <w:pPr>
              <w:pStyle w:val="ListParagraph"/>
              <w:numPr>
                <w:ilvl w:val="0"/>
                <w:numId w:val="156"/>
              </w:numPr>
              <w:autoSpaceDN w:val="0"/>
              <w:rPr>
                <w:szCs w:val="24"/>
              </w:rPr>
            </w:pPr>
            <w:r w:rsidRPr="00815390">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815390" w:rsidRDefault="00D61AF1" w:rsidP="00394BBE">
            <w:pPr>
              <w:pStyle w:val="ListParagraph"/>
              <w:numPr>
                <w:ilvl w:val="0"/>
                <w:numId w:val="156"/>
              </w:numPr>
              <w:autoSpaceDN w:val="0"/>
              <w:rPr>
                <w:szCs w:val="24"/>
              </w:rPr>
            </w:pPr>
            <w:r w:rsidRPr="00815390">
              <w:rPr>
                <w:szCs w:val="24"/>
              </w:rPr>
              <w:t>The High Court has emphasised that the use of the words "if any" shows that some hearsay evidence may be given no weight at all.</w:t>
            </w:r>
          </w:p>
          <w:p w14:paraId="2ED4148E" w14:textId="77777777" w:rsidR="002D0CCA" w:rsidRPr="00815390" w:rsidRDefault="00D61AF1" w:rsidP="00394BBE">
            <w:pPr>
              <w:pStyle w:val="ListParagraph"/>
              <w:numPr>
                <w:ilvl w:val="0"/>
                <w:numId w:val="156"/>
              </w:numPr>
              <w:autoSpaceDN w:val="0"/>
              <w:rPr>
                <w:szCs w:val="24"/>
              </w:rPr>
            </w:pPr>
            <w:r w:rsidRPr="00815390">
              <w:rPr>
                <w:szCs w:val="24"/>
              </w:rPr>
              <w:t xml:space="preserve">For an ASBO to be made, the applicant must prove beyond all reasonable doubt that the respondent has behaved in an anti-social manner. </w:t>
            </w:r>
          </w:p>
          <w:p w14:paraId="192551A6"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can rely on hearsay evidence. </w:t>
            </w:r>
          </w:p>
          <w:p w14:paraId="47B9FA69" w14:textId="77777777" w:rsidR="002D0CCA" w:rsidRPr="00815390" w:rsidRDefault="00D61AF1" w:rsidP="00394BBE">
            <w:pPr>
              <w:pStyle w:val="ListParagraph"/>
              <w:numPr>
                <w:ilvl w:val="0"/>
                <w:numId w:val="156"/>
              </w:numPr>
              <w:autoSpaceDN w:val="0"/>
              <w:rPr>
                <w:szCs w:val="24"/>
              </w:rPr>
            </w:pPr>
            <w:r w:rsidRPr="00815390">
              <w:rPr>
                <w:szCs w:val="24"/>
              </w:rPr>
              <w:t>However,</w:t>
            </w:r>
            <w:r w:rsidRPr="00815390">
              <w:rPr>
                <w:b/>
                <w:bCs/>
                <w:szCs w:val="24"/>
              </w:rPr>
              <w:t xml:space="preserve"> </w:t>
            </w:r>
            <w:r w:rsidRPr="00815390">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Pr="00815390" w:rsidRDefault="00D61AF1" w:rsidP="00394BBE">
            <w:pPr>
              <w:pStyle w:val="ListParagraph"/>
              <w:numPr>
                <w:ilvl w:val="0"/>
                <w:numId w:val="156"/>
              </w:numPr>
              <w:autoSpaceDN w:val="0"/>
              <w:rPr>
                <w:szCs w:val="24"/>
              </w:rPr>
            </w:pPr>
            <w:r w:rsidRPr="00815390">
              <w:rPr>
                <w:color w:val="0000FF"/>
                <w:szCs w:val="24"/>
                <w:u w:val="single"/>
              </w:rPr>
              <w:t xml:space="preserve">The Civil Evidence Act </w:t>
            </w:r>
            <w:r w:rsidRPr="00815390">
              <w:rPr>
                <w:b/>
                <w:bCs/>
                <w:color w:val="0000FF"/>
                <w:szCs w:val="24"/>
                <w:u w:val="single"/>
              </w:rPr>
              <w:t>1995</w:t>
            </w:r>
            <w:r w:rsidRPr="00815390">
              <w:rPr>
                <w:color w:val="0000FF"/>
                <w:szCs w:val="24"/>
                <w:u w:val="single"/>
              </w:rPr>
              <w:t xml:space="preserve"> itself makes clear that courts should consider what weight, if any at all, attaches to hearsay materia</w:t>
            </w:r>
            <w:r w:rsidRPr="00815390">
              <w:rPr>
                <w:color w:val="0000FF"/>
                <w:szCs w:val="24"/>
              </w:rPr>
              <w:t xml:space="preserve">l. </w:t>
            </w:r>
          </w:p>
          <w:p w14:paraId="5949A933" w14:textId="77777777" w:rsidR="002D0CCA" w:rsidRPr="00815390" w:rsidRDefault="00D61AF1" w:rsidP="00394BBE">
            <w:pPr>
              <w:pStyle w:val="ListParagraph"/>
              <w:numPr>
                <w:ilvl w:val="0"/>
                <w:numId w:val="156"/>
              </w:numPr>
              <w:autoSpaceDN w:val="0"/>
              <w:rPr>
                <w:szCs w:val="24"/>
              </w:rPr>
            </w:pPr>
            <w:r w:rsidRPr="00815390">
              <w:rPr>
                <w:szCs w:val="24"/>
              </w:rPr>
              <w:t xml:space="preserve">In Cleary, the Court of Appeal again restated that courts should consider attaching no weight at all to such material, in accordance with the words of the statute: </w:t>
            </w:r>
            <w:r w:rsidRPr="00815390">
              <w:rPr>
                <w:color w:val="0000FF"/>
                <w:szCs w:val="24"/>
              </w:rPr>
              <w:t xml:space="preserve">Cleary v </w:t>
            </w:r>
            <w:r w:rsidRPr="00815390">
              <w:rPr>
                <w:color w:val="0000FF"/>
                <w:szCs w:val="24"/>
                <w:u w:val="single"/>
              </w:rPr>
              <w:t>Highbury Corner Magistrates</w:t>
            </w:r>
            <w:r w:rsidRPr="00815390">
              <w:rPr>
                <w:color w:val="2E3D47"/>
                <w:szCs w:val="24"/>
              </w:rPr>
              <w:t xml:space="preserve"> &amp;amp; (1) </w:t>
            </w:r>
            <w:r w:rsidRPr="00815390">
              <w:rPr>
                <w:color w:val="0000FF"/>
                <w:szCs w:val="24"/>
                <w:u w:val="single"/>
              </w:rPr>
              <w:t xml:space="preserve">Commissioner of Police of the Metropolis and others </w:t>
            </w:r>
            <w:r w:rsidRPr="00815390">
              <w:rPr>
                <w:color w:val="0000FF"/>
                <w:szCs w:val="24"/>
              </w:rPr>
              <w:t>(</w:t>
            </w:r>
            <w:r w:rsidRPr="00815390">
              <w:rPr>
                <w:color w:val="0000FF"/>
                <w:szCs w:val="24"/>
                <w:u w:val="single"/>
              </w:rPr>
              <w:t>2007</w:t>
            </w:r>
            <w:r w:rsidRPr="00815390">
              <w:rPr>
                <w:color w:val="0000FF"/>
                <w:szCs w:val="24"/>
              </w:rPr>
              <w:t>)</w:t>
            </w:r>
            <w:r w:rsidRPr="00815390">
              <w:rPr>
                <w:b/>
                <w:bCs/>
                <w:color w:val="0000FF"/>
                <w:szCs w:val="24"/>
              </w:rPr>
              <w:t xml:space="preserve"> </w:t>
            </w:r>
            <w:r w:rsidRPr="00815390">
              <w:rPr>
                <w:b/>
                <w:bCs/>
                <w:szCs w:val="24"/>
              </w:rPr>
              <w:t xml:space="preserve">1 WLR 1272; </w:t>
            </w:r>
            <w:r w:rsidRPr="00815390">
              <w:rPr>
                <w:b/>
                <w:bCs/>
                <w:color w:val="0000FF"/>
                <w:szCs w:val="24"/>
              </w:rPr>
              <w:t>[</w:t>
            </w:r>
            <w:r w:rsidRPr="00815390">
              <w:rPr>
                <w:b/>
                <w:bCs/>
                <w:color w:val="0000FF"/>
                <w:szCs w:val="24"/>
                <w:u w:val="single"/>
              </w:rPr>
              <w:t>2006</w:t>
            </w:r>
            <w:r w:rsidRPr="00815390">
              <w:rPr>
                <w:b/>
                <w:bCs/>
                <w:color w:val="0000FF"/>
                <w:szCs w:val="24"/>
              </w:rPr>
              <w:t xml:space="preserve">] </w:t>
            </w:r>
            <w:r w:rsidRPr="00815390">
              <w:rPr>
                <w:b/>
                <w:bCs/>
                <w:szCs w:val="24"/>
              </w:rPr>
              <w:t xml:space="preserve">EWHC 1869. </w:t>
            </w:r>
          </w:p>
          <w:p w14:paraId="79ECDE45" w14:textId="77777777" w:rsidR="002D0CCA" w:rsidRPr="00815390" w:rsidRDefault="00D61AF1" w:rsidP="00394BBE">
            <w:pPr>
              <w:pStyle w:val="ListParagraph"/>
              <w:numPr>
                <w:ilvl w:val="0"/>
                <w:numId w:val="156"/>
              </w:numPr>
              <w:autoSpaceDN w:val="0"/>
              <w:rPr>
                <w:szCs w:val="24"/>
              </w:rPr>
            </w:pPr>
            <w:r w:rsidRPr="00815390">
              <w:rPr>
                <w:szCs w:val="24"/>
              </w:rPr>
              <w:t>[citation needed]</w:t>
            </w:r>
          </w:p>
          <w:p w14:paraId="0F17E79E" w14:textId="77777777" w:rsidR="002D0CCA" w:rsidRPr="00815390" w:rsidRDefault="00D61AF1" w:rsidP="00394BBE">
            <w:pPr>
              <w:pStyle w:val="ListParagraph"/>
              <w:numPr>
                <w:ilvl w:val="0"/>
                <w:numId w:val="156"/>
              </w:numPr>
              <w:autoSpaceDN w:val="0"/>
              <w:rPr>
                <w:szCs w:val="24"/>
              </w:rPr>
            </w:pPr>
            <w:r w:rsidRPr="00815390">
              <w:rPr>
                <w:szCs w:val="24"/>
              </w:rPr>
              <w:t xml:space="preserve">It is for the court to decide what weight to give the hearsay evidence. </w:t>
            </w:r>
          </w:p>
          <w:p w14:paraId="231D5744" w14:textId="77777777" w:rsidR="002D0CCA" w:rsidRPr="00815390" w:rsidRDefault="00D61AF1" w:rsidP="00394BBE">
            <w:pPr>
              <w:pStyle w:val="ListParagraph"/>
              <w:numPr>
                <w:ilvl w:val="0"/>
                <w:numId w:val="156"/>
              </w:numPr>
              <w:autoSpaceDN w:val="0"/>
              <w:rPr>
                <w:szCs w:val="24"/>
              </w:rPr>
            </w:pPr>
            <w:r w:rsidRPr="00815390">
              <w:rPr>
                <w:szCs w:val="24"/>
              </w:rPr>
              <w:t>The Court of Appeal has stated that the high standard of proof is difficult to meet if the entirety of the case, or the majority of it, is based upon hearsay evidence.</w:t>
            </w:r>
          </w:p>
          <w:p w14:paraId="37A98E64" w14:textId="77777777" w:rsidR="002D0CCA" w:rsidRPr="00815390" w:rsidRDefault="00D61AF1" w:rsidP="00394BBE">
            <w:pPr>
              <w:pStyle w:val="ListParagraph"/>
              <w:numPr>
                <w:ilvl w:val="0"/>
                <w:numId w:val="156"/>
              </w:numPr>
              <w:autoSpaceDN w:val="0"/>
              <w:rPr>
                <w:szCs w:val="24"/>
              </w:rPr>
            </w:pPr>
            <w:r w:rsidRPr="00815390">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815390" w:rsidRDefault="00D61AF1" w:rsidP="00394BBE">
            <w:pPr>
              <w:pStyle w:val="ListParagraph"/>
              <w:numPr>
                <w:ilvl w:val="0"/>
                <w:numId w:val="156"/>
              </w:numPr>
              <w:shd w:val="clear" w:color="auto" w:fill="FFFFFF"/>
              <w:autoSpaceDN w:val="0"/>
              <w:rPr>
                <w:szCs w:val="24"/>
              </w:rPr>
            </w:pPr>
            <w:r w:rsidRPr="00815390">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815390" w:rsidRDefault="002D0CCA">
            <w:pPr>
              <w:shd w:val="clear" w:color="auto" w:fill="FFFFFF"/>
              <w:autoSpaceDN w:val="0"/>
              <w:rPr>
                <w:color w:val="2E3D47"/>
                <w:szCs w:val="24"/>
              </w:rPr>
            </w:pPr>
          </w:p>
          <w:p w14:paraId="704640A8" w14:textId="77777777" w:rsidR="002D0CCA" w:rsidRPr="00815390" w:rsidRDefault="00D61AF1">
            <w:pPr>
              <w:shd w:val="clear" w:color="auto" w:fill="FFFFFF"/>
              <w:autoSpaceDN w:val="0"/>
              <w:rPr>
                <w:b/>
                <w:bCs/>
                <w:szCs w:val="24"/>
                <w:u w:val="single"/>
              </w:rPr>
            </w:pPr>
            <w:r w:rsidRPr="00815390">
              <w:rPr>
                <w:b/>
                <w:bCs/>
                <w:szCs w:val="24"/>
                <w:u w:val="single"/>
              </w:rPr>
              <w:t xml:space="preserve">Hearsay </w:t>
            </w:r>
          </w:p>
          <w:p w14:paraId="522B6D28" w14:textId="77777777" w:rsidR="002D0CCA" w:rsidRPr="00815390" w:rsidRDefault="00D61AF1">
            <w:pPr>
              <w:shd w:val="clear" w:color="auto" w:fill="FFFFFF"/>
              <w:autoSpaceDN w:val="0"/>
              <w:rPr>
                <w:b/>
                <w:bCs/>
                <w:szCs w:val="24"/>
                <w:u w:val="single"/>
              </w:rPr>
            </w:pPr>
            <w:r w:rsidRPr="00815390">
              <w:rPr>
                <w:b/>
                <w:bCs/>
                <w:szCs w:val="24"/>
                <w:u w:val="single"/>
              </w:rPr>
              <w:t>WLR 1272; [2006] EWHC 1869</w:t>
            </w:r>
          </w:p>
          <w:p w14:paraId="670788BF" w14:textId="77777777" w:rsidR="002D0CCA" w:rsidRPr="00815390" w:rsidRDefault="001B7C71">
            <w:pPr>
              <w:shd w:val="clear" w:color="auto" w:fill="FFFFFF"/>
              <w:autoSpaceDN w:val="0"/>
              <w:rPr>
                <w:color w:val="0000FF"/>
                <w:szCs w:val="24"/>
              </w:rPr>
            </w:pPr>
            <w:hyperlink r:id="rId39" w:history="1">
              <w:r w:rsidR="00D61AF1" w:rsidRPr="00815390">
                <w:rPr>
                  <w:rStyle w:val="Hyperlink"/>
                  <w:color w:val="0000FF"/>
                  <w:szCs w:val="24"/>
                </w:rPr>
                <w:t>https://www.casemine.com/judgement/uk/5a8ff75f60d03e7f57eabd50</w:t>
              </w:r>
            </w:hyperlink>
            <w:r w:rsidR="00D61AF1" w:rsidRPr="00815390">
              <w:rPr>
                <w:color w:val="0000FF"/>
                <w:szCs w:val="24"/>
              </w:rPr>
              <w:t xml:space="preserve"> </w:t>
            </w:r>
          </w:p>
          <w:p w14:paraId="2715F2D6" w14:textId="77777777" w:rsidR="002D0CCA" w:rsidRPr="00815390" w:rsidRDefault="002D0CCA">
            <w:pPr>
              <w:widowControl w:val="0"/>
              <w:autoSpaceDE w:val="0"/>
              <w:autoSpaceDN w:val="0"/>
              <w:rPr>
                <w:b/>
                <w:color w:val="FF0000"/>
                <w:szCs w:val="24"/>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815390">
              <w:rPr>
                <w:b/>
                <w:szCs w:val="24"/>
                <w:lang w:val="en-US"/>
              </w:rPr>
              <w:t>END</w:t>
            </w:r>
          </w:p>
        </w:tc>
      </w:tr>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4" w:name="B8"/>
      <w:r w:rsidRPr="00815390">
        <w:rPr>
          <w:color w:val="auto"/>
          <w:szCs w:val="24"/>
          <w:lang w:eastAsia="en-GB"/>
        </w:rPr>
        <w:t>8</w:t>
      </w:r>
      <w:r w:rsidRPr="00815390">
        <w:rPr>
          <w:szCs w:val="24"/>
          <w:lang w:eastAsia="en-GB"/>
        </w:rPr>
        <w:t xml:space="preserve"> </w:t>
      </w:r>
      <w:bookmarkEnd w:id="34"/>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394BBE">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5" w:name="B9"/>
      <w:r w:rsidRPr="00815390">
        <w:rPr>
          <w:color w:val="auto"/>
          <w:szCs w:val="24"/>
          <w:lang w:eastAsia="en-GB"/>
        </w:rPr>
        <w:t>9</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815390" w:rsidRDefault="002D0CCA">
            <w:pPr>
              <w:widowControl w:val="0"/>
              <w:autoSpaceDE w:val="0"/>
              <w:autoSpaceDN w:val="0"/>
              <w:rPr>
                <w:b/>
                <w:bCs/>
                <w:szCs w:val="24"/>
                <w:u w:val="single"/>
                <w:lang w:eastAsia="en-GB"/>
              </w:rPr>
            </w:pPr>
          </w:p>
          <w:p w14:paraId="38D50C7F" w14:textId="77777777" w:rsidR="00115A44" w:rsidRPr="00815390" w:rsidRDefault="00115A44" w:rsidP="00115A44">
            <w:pPr>
              <w:widowControl w:val="0"/>
              <w:autoSpaceDE w:val="0"/>
              <w:autoSpaceDN w:val="0"/>
              <w:ind w:left="0" w:firstLine="0"/>
              <w:jc w:val="center"/>
              <w15:collapsed w:val="0"/>
              <w:rPr>
                <w:b/>
                <w:bCs/>
                <w:szCs w:val="24"/>
                <w:u w:val="single"/>
                <w:lang w:eastAsia="en-GB"/>
              </w:rPr>
            </w:pPr>
            <w:r w:rsidRPr="00815390">
              <w:rPr>
                <w:b/>
                <w:bCs/>
                <w:szCs w:val="24"/>
                <w:u w:val="single"/>
                <w:lang w:eastAsia="en-GB"/>
              </w:rPr>
              <w:t>The Appeal stages &amp; Members of my Neighbour’s getting involved!</w:t>
            </w:r>
          </w:p>
          <w:p w14:paraId="2184A5D0" w14:textId="77777777" w:rsidR="002D0CCA" w:rsidRPr="00815390" w:rsidRDefault="002D0CCA" w:rsidP="00115A44">
            <w:pPr>
              <w:widowControl w:val="0"/>
              <w:autoSpaceDE w:val="0"/>
              <w:autoSpaceDN w:val="0"/>
              <w:ind w:left="0" w:firstLine="0"/>
              <w:rPr>
                <w:b/>
                <w:bCs/>
                <w:szCs w:val="24"/>
                <w:u w:val="single"/>
                <w:lang w:eastAsia="en-GB"/>
              </w:rPr>
            </w:pPr>
          </w:p>
        </w:tc>
      </w:tr>
      <w:tr w:rsidR="002D0CCA" w:rsidRPr="00815390"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815390"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815390" w:rsidRDefault="002D0CCA" w:rsidP="00115A44">
            <w:pPr>
              <w:widowControl w:val="0"/>
              <w:autoSpaceDE w:val="0"/>
              <w:autoSpaceDN w:val="0"/>
              <w:ind w:left="0" w:firstLine="0"/>
              <w:rPr>
                <w:b/>
                <w:bCs/>
                <w:szCs w:val="24"/>
                <w:u w:val="single"/>
                <w:lang w:eastAsia="en-GB"/>
              </w:rPr>
            </w:pPr>
          </w:p>
          <w:p w14:paraId="66574C4E" w14:textId="43DE57C4" w:rsidR="002D0CCA" w:rsidRPr="00815390" w:rsidRDefault="00420E84" w:rsidP="00394BBE">
            <w:pPr>
              <w:pStyle w:val="ListParagraph"/>
              <w:numPr>
                <w:ilvl w:val="0"/>
                <w:numId w:val="157"/>
              </w:numPr>
              <w:ind w:left="360"/>
              <w:rPr>
                <w:szCs w:val="24"/>
              </w:rPr>
            </w:pPr>
            <w:r w:rsidRPr="00815390">
              <w:rPr>
                <w:szCs w:val="24"/>
              </w:rPr>
              <w:t>W</w:t>
            </w:r>
            <w:r w:rsidR="00D61AF1" w:rsidRPr="00815390">
              <w:rPr>
                <w:szCs w:val="24"/>
              </w:rPr>
              <w:t>ithin the 1st Asbo I have induced Letters Emails and statements inclusive of Video and Audio recoding’s of evidence in relation towards my truthful claims.</w:t>
            </w:r>
          </w:p>
          <w:p w14:paraId="3E173277" w14:textId="77777777" w:rsidR="002D0CCA" w:rsidRPr="00815390" w:rsidRDefault="002D0CCA" w:rsidP="00420E84">
            <w:pPr>
              <w:ind w:left="354"/>
              <w:rPr>
                <w:szCs w:val="24"/>
              </w:rPr>
            </w:pPr>
          </w:p>
          <w:p w14:paraId="1AF7DFD1" w14:textId="77777777" w:rsidR="002D0CCA" w:rsidRPr="00815390" w:rsidRDefault="00D61AF1" w:rsidP="00394BBE">
            <w:pPr>
              <w:pStyle w:val="ListParagraph"/>
              <w:numPr>
                <w:ilvl w:val="0"/>
                <w:numId w:val="157"/>
              </w:numPr>
              <w:ind w:left="360"/>
              <w:rPr>
                <w:szCs w:val="24"/>
              </w:rPr>
            </w:pPr>
            <w:r w:rsidRPr="00815390">
              <w:rPr>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815390" w:rsidRDefault="002D0CCA" w:rsidP="00420E84">
            <w:pPr>
              <w:ind w:left="354"/>
              <w:rPr>
                <w:szCs w:val="24"/>
              </w:rPr>
            </w:pPr>
          </w:p>
          <w:p w14:paraId="10DF802B" w14:textId="77777777" w:rsidR="002D0CCA" w:rsidRPr="00815390" w:rsidRDefault="00D61AF1" w:rsidP="00394BBE">
            <w:pPr>
              <w:pStyle w:val="ListParagraph"/>
              <w:numPr>
                <w:ilvl w:val="0"/>
                <w:numId w:val="157"/>
              </w:numPr>
              <w:ind w:left="360"/>
              <w:rPr>
                <w:szCs w:val="24"/>
              </w:rPr>
            </w:pPr>
            <w:r w:rsidRPr="00815390">
              <w:rPr>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815390" w:rsidRDefault="002D0CCA" w:rsidP="00420E84">
            <w:pPr>
              <w:ind w:left="354"/>
              <w:rPr>
                <w:szCs w:val="24"/>
              </w:rPr>
            </w:pPr>
          </w:p>
          <w:p w14:paraId="0CCE7B9B" w14:textId="6E0569A3" w:rsidR="002D0CCA" w:rsidRPr="00815390" w:rsidRDefault="00D61AF1" w:rsidP="00394BBE">
            <w:pPr>
              <w:pStyle w:val="ListParagraph"/>
              <w:numPr>
                <w:ilvl w:val="0"/>
                <w:numId w:val="157"/>
              </w:numPr>
              <w:ind w:left="360"/>
              <w:rPr>
                <w:szCs w:val="24"/>
              </w:rPr>
            </w:pPr>
            <w:r w:rsidRPr="00815390">
              <w:rPr>
                <w:szCs w:val="24"/>
              </w:rPr>
              <w:t>A few years past by with me getting degraded and tortured by others no matter what official routes I and others tried to take to get these issues resolved, with no change!</w:t>
            </w:r>
          </w:p>
          <w:p w14:paraId="60B29364" w14:textId="77777777" w:rsidR="00420E84" w:rsidRPr="00815390" w:rsidRDefault="00420E84" w:rsidP="00420E84">
            <w:pPr>
              <w:ind w:left="0" w:firstLine="0"/>
              <w:rPr>
                <w:szCs w:val="24"/>
              </w:rPr>
            </w:pPr>
          </w:p>
          <w:p w14:paraId="6868A83F" w14:textId="43D9DE3C" w:rsidR="002D0CCA" w:rsidRPr="00815390" w:rsidRDefault="00D61AF1" w:rsidP="00394BBE">
            <w:pPr>
              <w:pStyle w:val="ListParagraph"/>
              <w:numPr>
                <w:ilvl w:val="0"/>
                <w:numId w:val="157"/>
              </w:numPr>
              <w:ind w:left="360"/>
              <w:rPr>
                <w:szCs w:val="24"/>
              </w:rPr>
            </w:pPr>
            <w:r w:rsidRPr="00815390">
              <w:rPr>
                <w:szCs w:val="24"/>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815390" w:rsidRDefault="00420E84" w:rsidP="00420E84">
            <w:pPr>
              <w:pStyle w:val="ListParagraph"/>
              <w:ind w:left="360" w:firstLine="0"/>
              <w:rPr>
                <w:szCs w:val="24"/>
              </w:rPr>
            </w:pPr>
          </w:p>
          <w:p w14:paraId="120B68E8" w14:textId="77777777" w:rsidR="002D0CCA" w:rsidRPr="00815390" w:rsidRDefault="00D61AF1" w:rsidP="00394BBE">
            <w:pPr>
              <w:pStyle w:val="ListParagraph"/>
              <w:numPr>
                <w:ilvl w:val="0"/>
                <w:numId w:val="157"/>
              </w:numPr>
              <w:ind w:left="360"/>
              <w:rPr>
                <w:szCs w:val="24"/>
              </w:rPr>
            </w:pPr>
            <w:r w:rsidRPr="00815390">
              <w:rPr>
                <w:szCs w:val="24"/>
              </w:rPr>
              <w:t>Members of my neighbours who have gotten named in this report just simply banged away my legal process any a huge amount of respect from other people wrongfully, partly because of the lies they spread.</w:t>
            </w:r>
          </w:p>
          <w:p w14:paraId="5AC454F6" w14:textId="77777777" w:rsidR="002D0CCA" w:rsidRPr="00815390" w:rsidRDefault="002D0CCA">
            <w:pPr>
              <w:widowControl w:val="0"/>
              <w:autoSpaceDE w:val="0"/>
              <w:autoSpaceDN w:val="0"/>
              <w:rPr>
                <w:b/>
                <w:bCs/>
                <w:szCs w:val="24"/>
                <w:u w:val="single"/>
                <w:lang w:val="en-US" w:eastAsia="en-GB"/>
              </w:rPr>
            </w:pPr>
          </w:p>
        </w:tc>
      </w:tr>
      <w:tr w:rsidR="002D0CCA" w:rsidRPr="00815390"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815390" w:rsidRDefault="00D61AF1">
            <w:pPr>
              <w:widowControl w:val="0"/>
              <w:autoSpaceDE w:val="0"/>
              <w:autoSpaceDN w:val="0"/>
              <w:rPr>
                <w:b/>
                <w:bCs/>
                <w:szCs w:val="24"/>
                <w:u w:val="single"/>
                <w:lang w:val="en-US" w:eastAsia="en-GB"/>
              </w:rPr>
            </w:pPr>
            <w:r w:rsidRPr="00815390">
              <w:rPr>
                <w:b/>
                <w:bCs/>
                <w:szCs w:val="24"/>
                <w:u w:val="single"/>
                <w:lang w:val="en-US" w:eastAsia="en-GB"/>
              </w:rPr>
              <w:t>END</w:t>
            </w:r>
          </w:p>
        </w:tc>
      </w:tr>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6" w:name="B10"/>
      <w:r w:rsidRPr="00815390">
        <w:rPr>
          <w:color w:val="auto"/>
          <w:szCs w:val="24"/>
        </w:rPr>
        <w:t>10</w:t>
      </w:r>
      <w:r w:rsidRPr="00815390">
        <w:rPr>
          <w:szCs w:val="24"/>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p>
          <w:p w14:paraId="4AB9EE99" w14:textId="12699ECB" w:rsidR="00115A44" w:rsidRPr="00815390" w:rsidRDefault="00115A44" w:rsidP="00115A44">
            <w:pPr>
              <w:ind w:left="0" w:firstLine="0"/>
              <w:jc w:val="center"/>
              <w:textAlignment w:val="baseline"/>
              <w15:collapsed w:val="0"/>
              <w:rPr>
                <w:color w:val="0000FF"/>
                <w:szCs w:val="24"/>
              </w:rPr>
            </w:pPr>
            <w:r w:rsidRPr="00815390">
              <w:rPr>
                <w:b/>
                <w:bCs/>
                <w:szCs w:val="24"/>
                <w:u w:val="single"/>
              </w:rPr>
              <w:t>The Right to a Fair Trial</w:t>
            </w:r>
          </w:p>
          <w:p w14:paraId="5A034596" w14:textId="77777777" w:rsidR="00115A44" w:rsidRPr="00815390" w:rsidRDefault="00115A44" w:rsidP="00115A44">
            <w:pPr>
              <w:shd w:val="clear" w:color="auto" w:fill="FFFFFF"/>
              <w:autoSpaceDN w:val="0"/>
              <w:ind w:left="0" w:firstLine="0"/>
              <w:jc w:val="center"/>
              <w15:collapsed w:val="0"/>
              <w:rPr>
                <w:b/>
                <w:bCs/>
                <w:szCs w:val="24"/>
                <w:u w:val="single"/>
              </w:rPr>
            </w:pPr>
            <w:r w:rsidRPr="00815390">
              <w:rPr>
                <w:b/>
                <w:bCs/>
                <w:szCs w:val="24"/>
                <w:u w:val="single"/>
              </w:rPr>
              <w:t>R v Horncastle and others</w:t>
            </w:r>
          </w:p>
          <w:p w14:paraId="0D35CC0C" w14:textId="77777777" w:rsidR="00115A44" w:rsidRPr="00815390" w:rsidRDefault="00115A44">
            <w:pPr>
              <w:jc w:val="center"/>
              <w:textAlignment w:val="baseline"/>
              <w:rPr>
                <w:color w:val="030303"/>
                <w:szCs w:val="24"/>
              </w:rPr>
            </w:pPr>
          </w:p>
        </w:tc>
      </w:tr>
      <w:tr w:rsidR="002D0CCA" w:rsidRPr="00815390"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815390" w:rsidRDefault="002D0CCA" w:rsidP="00394BBE">
            <w:pPr>
              <w:pStyle w:val="ListParagraph"/>
              <w:numPr>
                <w:ilvl w:val="0"/>
                <w:numId w:val="222"/>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815390" w:rsidRDefault="002D0CCA">
            <w:pPr>
              <w:jc w:val="center"/>
              <w:textAlignment w:val="baseline"/>
              <w:rPr>
                <w:color w:val="030303"/>
                <w:szCs w:val="24"/>
              </w:rPr>
            </w:pPr>
          </w:p>
          <w:p w14:paraId="346AF52D" w14:textId="77777777" w:rsidR="002D0CCA" w:rsidRPr="00815390" w:rsidRDefault="00D61AF1" w:rsidP="00394BBE">
            <w:pPr>
              <w:pStyle w:val="ListParagraph"/>
              <w:numPr>
                <w:ilvl w:val="0"/>
                <w:numId w:val="158"/>
              </w:numPr>
              <w:shd w:val="clear" w:color="auto" w:fill="FFFFFF"/>
              <w:autoSpaceDN w:val="0"/>
              <w:rPr>
                <w:b/>
                <w:bCs/>
                <w:szCs w:val="24"/>
                <w:u w:val="single"/>
              </w:rPr>
            </w:pPr>
            <w:r w:rsidRPr="00815390">
              <w:rPr>
                <w:szCs w:val="24"/>
              </w:rPr>
              <w:t>Prin</w:t>
            </w:r>
            <w:r w:rsidRPr="00815390">
              <w:rPr>
                <w:rFonts w:eastAsia="Calibri"/>
                <w:szCs w:val="24"/>
              </w:rPr>
              <w:t xml:space="preserve">cipal issue raised by these appeals is </w:t>
            </w:r>
          </w:p>
          <w:p w14:paraId="064CA21B"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 xml:space="preserve">Everyone charged with a criminal offence has the following minimum rights: . . . </w:t>
            </w:r>
          </w:p>
          <w:p w14:paraId="586301AA" w14:textId="7DBF6689"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Pr="00815390" w:rsidRDefault="002D0CCA">
            <w:pPr>
              <w:widowControl w:val="0"/>
              <w:autoSpaceDE w:val="0"/>
              <w:autoSpaceDN w:val="0"/>
              <w:rPr>
                <w:b/>
                <w:bCs/>
                <w:szCs w:val="24"/>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37" w:name="B11"/>
      <w:r w:rsidRPr="00815390">
        <w:rPr>
          <w:color w:val="auto"/>
          <w:szCs w:val="24"/>
        </w:rPr>
        <w:t>11</w:t>
      </w:r>
      <w:bookmarkEnd w:id="37"/>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1B7C71">
            <w:pPr>
              <w:rPr>
                <w:color w:val="0000FF"/>
                <w:szCs w:val="24"/>
                <w:u w:val="single"/>
              </w:rPr>
            </w:pPr>
            <w:hyperlink r:id="rId40"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38" w:name="B12"/>
      <w:r w:rsidRPr="00815390">
        <w:rPr>
          <w:color w:val="auto"/>
          <w:szCs w:val="24"/>
        </w:rPr>
        <w:t>12</w:t>
      </w:r>
      <w:bookmarkEnd w:id="38"/>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815390"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Pr="00815390" w:rsidRDefault="00D54FCB" w:rsidP="00D54FCB">
            <w:pPr>
              <w:widowControl w:val="0"/>
              <w:autoSpaceDE w:val="0"/>
              <w:autoSpaceDN w:val="0"/>
              <w:ind w:left="0" w:firstLine="0"/>
              <w:contextualSpacing/>
              <w:jc w:val="center"/>
              <w15:collapsed w:val="0"/>
              <w:rPr>
                <w:b/>
                <w:bCs/>
                <w:szCs w:val="24"/>
                <w:u w:val="single"/>
              </w:rPr>
            </w:pPr>
            <w:r w:rsidRPr="00815390">
              <w:rPr>
                <w:b/>
                <w:bCs/>
                <w:szCs w:val="24"/>
                <w:u w:val="single"/>
              </w:rPr>
              <w:t>Image Slider Test</w:t>
            </w:r>
          </w:p>
          <w:p w14:paraId="5D788F67" w14:textId="0D7CD9DB" w:rsidR="00D54FCB" w:rsidRPr="00815390" w:rsidRDefault="00D54FCB" w:rsidP="00D54FCB">
            <w:pPr>
              <w:widowControl w:val="0"/>
              <w:autoSpaceDE w:val="0"/>
              <w:autoSpaceDN w:val="0"/>
              <w:ind w:left="0" w:firstLine="0"/>
              <w:rPr>
                <w:b/>
                <w:bCs/>
                <w:szCs w:val="24"/>
                <w:u w:val="single"/>
                <w:lang w:val="en-US"/>
              </w:rPr>
            </w:pPr>
          </w:p>
        </w:tc>
      </w:tr>
      <w:tr w:rsidR="002D0CCA" w:rsidRPr="00815390"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815390" w:rsidRDefault="002D0CCA">
            <w:pPr>
              <w:widowControl w:val="0"/>
              <w:autoSpaceDE w:val="0"/>
              <w:autoSpaceDN w:val="0"/>
              <w:rPr>
                <w:b/>
                <w:bCs/>
                <w:szCs w:val="24"/>
                <w:u w:val="single"/>
                <w:lang w:val="en-US"/>
              </w:rPr>
            </w:pPr>
          </w:p>
          <w:p w14:paraId="2B1A9DDB" w14:textId="77777777" w:rsidR="002D0CCA" w:rsidRPr="00815390" w:rsidRDefault="00D61AF1" w:rsidP="00394BBE">
            <w:pPr>
              <w:pStyle w:val="ListParagraph"/>
              <w:numPr>
                <w:ilvl w:val="0"/>
                <w:numId w:val="159"/>
              </w:numPr>
              <w:rPr>
                <w:szCs w:val="24"/>
              </w:rPr>
            </w:pPr>
            <w:r w:rsidRPr="00815390">
              <w:rPr>
                <w:szCs w:val="24"/>
              </w:rPr>
              <w:t>To make transitions work hover mouse to top of web tab and leave it or hover mouse of the web tab onto desktop.</w:t>
            </w:r>
          </w:p>
          <w:p w14:paraId="37269FF1" w14:textId="2F3364B7" w:rsidR="002D0CCA" w:rsidRPr="00815390" w:rsidRDefault="001B7C71" w:rsidP="00F57FF2">
            <w:pPr>
              <w:pStyle w:val="ListParagraph"/>
              <w:ind w:left="360" w:firstLine="0"/>
              <w:rPr>
                <w:color w:val="0000FF"/>
                <w:szCs w:val="24"/>
              </w:rPr>
            </w:pPr>
            <w:hyperlink r:id="rId41" w:history="1">
              <w:r w:rsidR="00F57FF2" w:rsidRPr="00815390">
                <w:rPr>
                  <w:rStyle w:val="Hyperlink"/>
                  <w:color w:val="0000FF"/>
                  <w:szCs w:val="24"/>
                </w:rPr>
                <w:t>https://horrific-corruption-files.serveblog.net/Flipbook-Indexs/ImageSlider-Facebook</w:t>
              </w:r>
            </w:hyperlink>
            <w:r w:rsidR="00D61AF1" w:rsidRPr="00815390">
              <w:rPr>
                <w:color w:val="0000FF"/>
                <w:szCs w:val="24"/>
              </w:rPr>
              <w:t xml:space="preserve"> </w:t>
            </w:r>
          </w:p>
          <w:p w14:paraId="5FD2C208" w14:textId="77777777" w:rsidR="002D0CCA" w:rsidRPr="00815390" w:rsidRDefault="00D61AF1" w:rsidP="00F57FF2">
            <w:pPr>
              <w:ind w:left="0" w:firstLine="0"/>
              <w:rPr>
                <w:szCs w:val="24"/>
                <w:u w:val="single"/>
              </w:rPr>
            </w:pPr>
            <w:r w:rsidRPr="00815390">
              <w:rPr>
                <w:b/>
                <w:bCs/>
                <w:szCs w:val="24"/>
                <w:u w:val="single"/>
              </w:rPr>
              <w:t>P.S.</w:t>
            </w:r>
            <w:r w:rsidRPr="00815390">
              <w:rPr>
                <w:szCs w:val="24"/>
                <w:u w:val="single"/>
              </w:rPr>
              <w:t xml:space="preserve"> </w:t>
            </w:r>
          </w:p>
          <w:p w14:paraId="336A92CF" w14:textId="77777777" w:rsidR="002D0CCA" w:rsidRPr="00815390" w:rsidRDefault="00D61AF1" w:rsidP="00394BBE">
            <w:pPr>
              <w:pStyle w:val="ListParagraph"/>
              <w:numPr>
                <w:ilvl w:val="0"/>
                <w:numId w:val="159"/>
              </w:numPr>
              <w:rPr>
                <w:szCs w:val="24"/>
              </w:rPr>
            </w:pPr>
            <w:r w:rsidRPr="00815390">
              <w:rPr>
                <w:szCs w:val="24"/>
              </w:rPr>
              <w:t>I got a copy of all the accounts / incidents that I have gotten set up for in the Asbo and remember I was locked up for the Gazebo case that I won for a year before the Asbo.</w:t>
            </w:r>
          </w:p>
          <w:p w14:paraId="1A8EEA3D" w14:textId="77777777" w:rsidR="002D0CCA" w:rsidRPr="00815390" w:rsidRDefault="002D0CCA">
            <w:pPr>
              <w:widowControl w:val="0"/>
              <w:autoSpaceDE w:val="0"/>
              <w:autoSpaceDN w:val="0"/>
              <w:rPr>
                <w:b/>
                <w:bCs/>
                <w:szCs w:val="24"/>
                <w:u w:val="single"/>
                <w:lang w:val="en-US"/>
              </w:rPr>
            </w:pPr>
          </w:p>
        </w:tc>
      </w:tr>
      <w:tr w:rsidR="002D0CCA" w:rsidRPr="00815390"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39" w:name="B13"/>
      <w:r w:rsidRPr="00815390">
        <w:rPr>
          <w:color w:val="auto"/>
          <w:szCs w:val="24"/>
        </w:rPr>
        <w:t>13</w:t>
      </w:r>
      <w:bookmarkEnd w:id="39"/>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815390" w:rsidRDefault="002D0CCA">
            <w:pPr>
              <w:widowControl w:val="0"/>
              <w:autoSpaceDE w:val="0"/>
              <w:autoSpaceDN w:val="0"/>
              <w:rPr>
                <w:b/>
                <w:bCs/>
                <w:szCs w:val="24"/>
                <w:u w:val="single"/>
                <w:lang w:val="en-US"/>
              </w:rPr>
            </w:pPr>
          </w:p>
          <w:p w14:paraId="52F36E24" w14:textId="57165A12" w:rsidR="00D54FCB" w:rsidRPr="00815390" w:rsidRDefault="00D54FCB" w:rsidP="00D54FCB">
            <w:pPr>
              <w:widowControl w:val="0"/>
              <w:autoSpaceDE w:val="0"/>
              <w:autoSpaceDN w:val="0"/>
              <w:ind w:left="0" w:firstLine="0"/>
              <w:jc w:val="center"/>
              <w:rPr>
                <w:b/>
                <w:bCs/>
                <w:szCs w:val="24"/>
                <w:u w:val="single"/>
                <w:lang w:val="en-US"/>
              </w:rPr>
            </w:pPr>
            <w:r w:rsidRPr="00815390">
              <w:rPr>
                <w:b/>
                <w:bCs/>
                <w:szCs w:val="24"/>
                <w:u w:val="single"/>
                <w:lang w:val="en-US"/>
              </w:rPr>
              <w:t>Some Email Notes</w:t>
            </w:r>
          </w:p>
          <w:p w14:paraId="782F075D" w14:textId="0BBC541C" w:rsidR="00D54FCB" w:rsidRPr="00815390" w:rsidRDefault="00D54FCB" w:rsidP="00D54FCB">
            <w:pPr>
              <w:widowControl w:val="0"/>
              <w:autoSpaceDE w:val="0"/>
              <w:autoSpaceDN w:val="0"/>
              <w:ind w:left="0" w:firstLine="0"/>
              <w:rPr>
                <w:b/>
                <w:bCs/>
                <w:szCs w:val="24"/>
                <w:u w:val="single"/>
                <w:lang w:val="en-US"/>
              </w:rPr>
            </w:pPr>
          </w:p>
        </w:tc>
      </w:tr>
      <w:tr w:rsidR="002D0CCA" w:rsidRPr="00815390"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815390" w:rsidRDefault="002D0CCA" w:rsidP="00394BBE">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815390" w:rsidRDefault="002D0CCA">
            <w:pPr>
              <w:rPr>
                <w:b/>
                <w:bCs/>
                <w:szCs w:val="24"/>
                <w:u w:val="single"/>
              </w:rPr>
            </w:pPr>
          </w:p>
          <w:p w14:paraId="6E079AAB"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41.</w:t>
            </w:r>
          </w:p>
          <w:p w14:paraId="34C58104"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7F349B4" w14:textId="77777777" w:rsidR="002D0CCA" w:rsidRPr="00815390" w:rsidRDefault="00D61AF1" w:rsidP="00927118">
            <w:pPr>
              <w:autoSpaceDN w:val="0"/>
              <w:ind w:left="357"/>
              <w:rPr>
                <w:rFonts w:eastAsia="Calibri"/>
                <w:szCs w:val="24"/>
              </w:rPr>
            </w:pPr>
            <w:r w:rsidRPr="00815390">
              <w:rPr>
                <w:rFonts w:eastAsia="Calibri"/>
                <w:szCs w:val="24"/>
              </w:rPr>
              <w:t>41. 1. 2.</w:t>
            </w:r>
          </w:p>
          <w:p w14:paraId="6B5F2A4C" w14:textId="77777777" w:rsidR="002D0CCA" w:rsidRPr="00815390" w:rsidRDefault="00D61AF1" w:rsidP="00927118">
            <w:pPr>
              <w:autoSpaceDN w:val="0"/>
              <w:ind w:left="357"/>
              <w:rPr>
                <w:rFonts w:eastAsia="Calibri"/>
                <w:szCs w:val="24"/>
              </w:rPr>
            </w:pPr>
            <w:r w:rsidRPr="00815390">
              <w:rPr>
                <w:rFonts w:eastAsia="Calibri"/>
                <w:szCs w:val="24"/>
              </w:rPr>
              <w:t>Asbo Rewired -1-4819 26-04-2017 12-27</w:t>
            </w:r>
          </w:p>
          <w:p w14:paraId="3CE69062" w14:textId="77777777" w:rsidR="002D0CCA" w:rsidRPr="00815390" w:rsidRDefault="00D61AF1" w:rsidP="00927118">
            <w:pPr>
              <w:autoSpaceDN w:val="0"/>
              <w:ind w:left="357"/>
              <w:rPr>
                <w:rFonts w:eastAsia="Calibri"/>
                <w:szCs w:val="24"/>
              </w:rPr>
            </w:pPr>
            <w:r w:rsidRPr="00815390">
              <w:rPr>
                <w:rFonts w:eastAsia="Calibri"/>
                <w:szCs w:val="24"/>
              </w:rPr>
              <w:t>26/04/2017</w:t>
            </w:r>
          </w:p>
          <w:p w14:paraId="743DD34B"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144</w:t>
            </w:r>
          </w:p>
          <w:p w14:paraId="02DFE055" w14:textId="77777777" w:rsidR="002D0CCA" w:rsidRPr="00815390" w:rsidRDefault="00D61AF1" w:rsidP="00927118">
            <w:pPr>
              <w:autoSpaceDN w:val="0"/>
              <w:ind w:left="357"/>
              <w:rPr>
                <w:szCs w:val="24"/>
                <w:lang w:val="en-US"/>
              </w:rPr>
            </w:pPr>
            <w:r w:rsidRPr="00815390">
              <w:rPr>
                <w:szCs w:val="24"/>
                <w:lang w:val="en-US"/>
              </w:rPr>
              <w:t>145,146,147,148,149,150</w:t>
            </w:r>
          </w:p>
          <w:p w14:paraId="61ADC88F" w14:textId="77777777" w:rsidR="002D0CCA" w:rsidRPr="00815390" w:rsidRDefault="00D61AF1" w:rsidP="00927118">
            <w:pPr>
              <w:autoSpaceDN w:val="0"/>
              <w:ind w:left="357"/>
              <w:rPr>
                <w:szCs w:val="24"/>
                <w:lang w:val="en-US"/>
              </w:rPr>
            </w:pPr>
            <w:r w:rsidRPr="00815390">
              <w:rPr>
                <w:szCs w:val="24"/>
                <w:lang w:val="en-US"/>
              </w:rPr>
              <w:t>151,152,153,154,155,156</w:t>
            </w:r>
          </w:p>
          <w:p w14:paraId="62F4122E" w14:textId="77777777" w:rsidR="002D0CCA" w:rsidRPr="00815390" w:rsidRDefault="00D61AF1" w:rsidP="00927118">
            <w:pPr>
              <w:autoSpaceDN w:val="0"/>
              <w:ind w:left="357"/>
              <w:rPr>
                <w:szCs w:val="24"/>
                <w:lang w:val="en-US"/>
              </w:rPr>
            </w:pPr>
            <w:r w:rsidRPr="00815390">
              <w:rPr>
                <w:szCs w:val="24"/>
                <w:lang w:val="en-US"/>
              </w:rPr>
              <w:t>157,158,159</w:t>
            </w:r>
          </w:p>
          <w:p w14:paraId="486A65B2" w14:textId="77777777" w:rsidR="002D0CCA" w:rsidRPr="00815390" w:rsidRDefault="00D61AF1" w:rsidP="00927118">
            <w:pPr>
              <w:autoSpaceDN w:val="0"/>
              <w:ind w:left="357"/>
              <w:rPr>
                <w:szCs w:val="24"/>
                <w:lang w:val="en-US"/>
              </w:rPr>
            </w:pPr>
            <w:r w:rsidRPr="00815390">
              <w:rPr>
                <w:szCs w:val="24"/>
                <w:lang w:val="en-US"/>
              </w:rPr>
              <w:t>--</w:t>
            </w:r>
          </w:p>
          <w:p w14:paraId="34CC4896" w14:textId="77777777" w:rsidR="002D0CCA" w:rsidRPr="00815390" w:rsidRDefault="00D61AF1" w:rsidP="00927118">
            <w:pPr>
              <w:autoSpaceDN w:val="0"/>
              <w:ind w:left="357"/>
              <w:rPr>
                <w:b/>
                <w:bCs/>
                <w:szCs w:val="24"/>
                <w:lang w:val="en-US"/>
              </w:rPr>
            </w:pPr>
            <w:r w:rsidRPr="00815390">
              <w:rPr>
                <w:b/>
                <w:bCs/>
                <w:szCs w:val="24"/>
                <w:lang w:val="en-US"/>
              </w:rPr>
              <w:t>144,</w:t>
            </w:r>
          </w:p>
          <w:p w14:paraId="1C09840D" w14:textId="77777777" w:rsidR="002D0CCA" w:rsidRPr="00815390" w:rsidRDefault="00D61AF1" w:rsidP="00927118">
            <w:pPr>
              <w:autoSpaceDN w:val="0"/>
              <w:ind w:left="357"/>
              <w:rPr>
                <w:rFonts w:eastAsia="Calibri"/>
                <w:szCs w:val="24"/>
              </w:rPr>
            </w:pPr>
            <w:r w:rsidRPr="00815390">
              <w:rPr>
                <w:rFonts w:eastAsia="Calibri"/>
                <w:b/>
                <w:bCs/>
                <w:szCs w:val="24"/>
              </w:rPr>
              <w:t>From:</w:t>
            </w:r>
            <w:r w:rsidRPr="00815390">
              <w:rPr>
                <w:rFonts w:eastAsia="Calibri"/>
                <w:b/>
                <w:bCs/>
                <w:szCs w:val="24"/>
              </w:rPr>
              <w:tab/>
            </w:r>
            <w:r w:rsidRPr="00815390">
              <w:rPr>
                <w:rFonts w:eastAsia="Calibri"/>
                <w:szCs w:val="24"/>
              </w:rPr>
              <w:t>Rewired &lt;</w:t>
            </w:r>
            <w:hyperlink r:id="rId42" w:history="1">
              <w:r w:rsidRPr="00815390">
                <w:rPr>
                  <w:rStyle w:val="Hyperlink"/>
                  <w:rFonts w:eastAsia="Calibri"/>
                  <w:color w:val="0000FF"/>
                  <w:szCs w:val="24"/>
                </w:rPr>
                <w:t>re_wired@ymail.com</w:t>
              </w:r>
            </w:hyperlink>
            <w:r w:rsidRPr="00815390">
              <w:rPr>
                <w:rFonts w:eastAsia="Calibri"/>
                <w:szCs w:val="24"/>
              </w:rPr>
              <w:t>&gt;</w:t>
            </w:r>
          </w:p>
          <w:p w14:paraId="341BAD3B" w14:textId="77777777" w:rsidR="002D0CCA" w:rsidRPr="00815390" w:rsidRDefault="00D61AF1" w:rsidP="00927118">
            <w:pPr>
              <w:autoSpaceDN w:val="0"/>
              <w:ind w:left="357"/>
              <w:rPr>
                <w:rFonts w:eastAsia="Calibri"/>
                <w:szCs w:val="24"/>
              </w:rPr>
            </w:pPr>
            <w:r w:rsidRPr="00815390">
              <w:rPr>
                <w:rFonts w:eastAsia="Calibri"/>
                <w:b/>
                <w:bCs/>
                <w:szCs w:val="24"/>
              </w:rPr>
              <w:t>Sent time:</w:t>
            </w:r>
            <w:r w:rsidRPr="00815390">
              <w:rPr>
                <w:rFonts w:eastAsia="Calibri"/>
                <w:szCs w:val="24"/>
              </w:rPr>
              <w:t xml:space="preserve"> 26/04/2017 12:27:04 PM</w:t>
            </w:r>
          </w:p>
          <w:p w14:paraId="24D1875A" w14:textId="77777777" w:rsidR="002D0CCA" w:rsidRPr="00815390" w:rsidRDefault="00D61AF1" w:rsidP="00927118">
            <w:pPr>
              <w:autoSpaceDN w:val="0"/>
              <w:ind w:left="357"/>
              <w:rPr>
                <w:rFonts w:eastAsia="Calibri"/>
                <w:szCs w:val="24"/>
              </w:rPr>
            </w:pPr>
            <w:r w:rsidRPr="00815390">
              <w:rPr>
                <w:rFonts w:eastAsia="Calibri"/>
                <w:b/>
                <w:bCs/>
                <w:szCs w:val="24"/>
              </w:rPr>
              <w:t>Subject:</w:t>
            </w:r>
            <w:r w:rsidRPr="00815390">
              <w:rPr>
                <w:rFonts w:eastAsia="Calibri"/>
                <w:szCs w:val="24"/>
              </w:rPr>
              <w:t xml:space="preserve"> eye</w:t>
            </w:r>
          </w:p>
          <w:p w14:paraId="154256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support team put into place, the acting solicitors were made aware of this, and so was the Court in the </w:t>
            </w:r>
            <w:r w:rsidRPr="00815390">
              <w:rPr>
                <w:rFonts w:eastAsia="Calibri"/>
                <w:b/>
                <w:bCs/>
                <w:szCs w:val="24"/>
              </w:rPr>
              <w:t xml:space="preserve">September 2016, </w:t>
            </w:r>
            <w:r w:rsidRPr="00815390">
              <w:rPr>
                <w:rFonts w:eastAsia="Calibri"/>
                <w:szCs w:val="24"/>
              </w:rPr>
              <w:t>when the Appellant was due to attend.</w:t>
            </w:r>
          </w:p>
          <w:p w14:paraId="2CEFAA1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 xml:space="preserve">16 September 2016 </w:t>
            </w:r>
            <w:r w:rsidRPr="00815390">
              <w:rPr>
                <w:rFonts w:eastAsia="Calibri"/>
                <w:szCs w:val="24"/>
              </w:rPr>
              <w:t xml:space="preserve">the case was listed for a mention hearing for non-Disclosure, and also a meeting with Mr Locke the Appellant Barrister as he had not seen any barrister since the </w:t>
            </w:r>
            <w:r w:rsidRPr="00815390">
              <w:rPr>
                <w:rFonts w:eastAsia="Calibri"/>
                <w:b/>
                <w:bCs/>
                <w:szCs w:val="24"/>
              </w:rPr>
              <w:t xml:space="preserve">04/08/2015 </w:t>
            </w:r>
            <w:r w:rsidRPr="00815390">
              <w:rPr>
                <w:rFonts w:eastAsia="Calibri"/>
                <w:szCs w:val="24"/>
              </w:rPr>
              <w:t>hearing at the Magistrate’s Court when the Antisocial Behaviour Order was granted by the Judge with no legality found.</w:t>
            </w:r>
          </w:p>
          <w:p w14:paraId="015D671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agreed court date, the Appellant arrived at Court for 09:00, his barrister did not arrive until around 09:40, disappointingly. </w:t>
            </w:r>
          </w:p>
          <w:p w14:paraId="0EE42E7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around 10:00 hours the Appellant was called into Court, Mr Locke came back into the room from after making his phone</w:t>
            </w:r>
          </w:p>
          <w:p w14:paraId="74265319"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145,</w:t>
            </w:r>
          </w:p>
          <w:p w14:paraId="7D4EE56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140E50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CFEEA4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this point the Appellant</w:t>
            </w:r>
          </w:p>
          <w:p w14:paraId="5A6E280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146,</w:t>
            </w:r>
          </w:p>
          <w:p w14:paraId="4F02F2D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w:t>
            </w:r>
            <w:r w:rsidRPr="00815390">
              <w:rPr>
                <w:rFonts w:eastAsia="Calibri"/>
                <w:szCs w:val="24"/>
              </w:rPr>
              <w:softHyphen/>
              <w:t>disclosure and asked Mr Locke to explain what the schedule is about before we all went back into court.</w:t>
            </w:r>
          </w:p>
          <w:p w14:paraId="05A4E08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w:t>
            </w:r>
          </w:p>
          <w:p w14:paraId="0FC93F18"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147,</w:t>
            </w:r>
          </w:p>
          <w:p w14:paraId="3686305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5C75B97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815390" w:rsidRDefault="00D61AF1" w:rsidP="00394BBE">
            <w:pPr>
              <w:pStyle w:val="ListParagraph"/>
              <w:numPr>
                <w:ilvl w:val="0"/>
                <w:numId w:val="160"/>
              </w:numPr>
              <w:autoSpaceDN w:val="0"/>
              <w:ind w:left="360"/>
              <w:rPr>
                <w:b/>
                <w:bCs/>
                <w:szCs w:val="24"/>
                <w:u w:val="single"/>
                <w:lang w:val="en-US"/>
              </w:rPr>
            </w:pPr>
            <w:r w:rsidRPr="00815390">
              <w:rPr>
                <w:b/>
                <w:bCs/>
                <w:szCs w:val="24"/>
                <w:u w:val="single"/>
                <w:lang w:val="en-US"/>
              </w:rPr>
              <w:t>148,</w:t>
            </w:r>
          </w:p>
          <w:p w14:paraId="663849E3"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which stated: - “I Simon Cordell throughout the document.” </w:t>
            </w:r>
          </w:p>
          <w:p w14:paraId="1877867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3C6D9C5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also stated he felt he was not the best person to be hearing this case and passed it back over to the Judge that was hearing the Appeal.</w:t>
            </w:r>
          </w:p>
          <w:p w14:paraId="282B537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212CBF5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explained he only knew about the schedule, to which the Appellant mother replied, the schedule had been</w:t>
            </w:r>
          </w:p>
          <w:p w14:paraId="273907A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149,</w:t>
            </w:r>
          </w:p>
          <w:p w14:paraId="51E7BCBA"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42401F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150,</w:t>
            </w:r>
          </w:p>
          <w:p w14:paraId="48ED42F0"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handed to the Judge on the </w:t>
            </w:r>
            <w:r w:rsidRPr="00815390">
              <w:rPr>
                <w:rFonts w:eastAsia="Calibri"/>
                <w:b/>
                <w:bCs/>
                <w:szCs w:val="24"/>
              </w:rPr>
              <w:t>04/04/2016</w:t>
            </w:r>
            <w:r w:rsidRPr="00815390">
              <w:rPr>
                <w:rFonts w:eastAsia="Calibri"/>
                <w:szCs w:val="24"/>
              </w:rPr>
              <w:t xml:space="preserve"> when Miss Ward was not.</w:t>
            </w:r>
          </w:p>
          <w:p w14:paraId="512DCF5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Also, in Court on this date, it was said the Appellant had written this letter himself, which was not the case.</w:t>
            </w:r>
          </w:p>
          <w:p w14:paraId="657955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w:t>
            </w:r>
          </w:p>
          <w:p w14:paraId="1C24E8AC"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151,</w:t>
            </w:r>
          </w:p>
          <w:p w14:paraId="4EFECBED"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and letter (marked </w:t>
            </w:r>
            <w:r w:rsidRPr="00815390">
              <w:rPr>
                <w:rFonts w:eastAsia="Calibri"/>
                <w:b/>
                <w:bCs/>
                <w:szCs w:val="24"/>
              </w:rPr>
              <w:t>03/04/2016</w:t>
            </w:r>
            <w:r w:rsidRPr="00815390">
              <w:rPr>
                <w:rFonts w:eastAsia="Calibri"/>
                <w:szCs w:val="24"/>
              </w:rPr>
              <w:t xml:space="preserve"> Ms Ward).</w:t>
            </w:r>
          </w:p>
          <w:p w14:paraId="1FE21AD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while after the Solicitor wrote a letter and sent it to the Appellant and the Appellants mother, the date of this received email is dated </w:t>
            </w:r>
            <w:r w:rsidRPr="00815390">
              <w:rPr>
                <w:rFonts w:eastAsia="Calibri"/>
                <w:b/>
                <w:bCs/>
                <w:szCs w:val="24"/>
              </w:rPr>
              <w:t>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sidRPr="00815390">
              <w:rPr>
                <w:rFonts w:eastAsia="Calibri"/>
                <w:b/>
                <w:bCs/>
                <w:szCs w:val="24"/>
              </w:rPr>
              <w:t xml:space="preserve"> 21/09/2016.</w:t>
            </w:r>
          </w:p>
          <w:p w14:paraId="59AA869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7DFAF04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152,</w:t>
            </w:r>
          </w:p>
          <w:p w14:paraId="1EE1ADD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7D93390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153,</w:t>
            </w:r>
          </w:p>
          <w:p w14:paraId="6EC3B24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sidRPr="00815390">
              <w:rPr>
                <w:rFonts w:eastAsia="Calibri"/>
                <w:b/>
                <w:bCs/>
                <w:szCs w:val="24"/>
              </w:rPr>
              <w:t>26/09/2016</w:t>
            </w:r>
            <w:r w:rsidRPr="00815390">
              <w:rPr>
                <w:rFonts w:eastAsia="Calibri"/>
                <w:szCs w:val="24"/>
              </w:rPr>
              <w:t xml:space="preserve"> for a three- day hearing, the Judge said he would not allow this and that the Appeal hearing would go ahead no matter what. </w:t>
            </w:r>
          </w:p>
          <w:p w14:paraId="4C0538C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How can a Judge expect someone that is known to be ill and have learning difficulties to be able to handle this case on their own? </w:t>
            </w:r>
          </w:p>
          <w:p w14:paraId="2981625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considering there were only four days until the three- day Appeal hearing was due to start. </w:t>
            </w:r>
          </w:p>
          <w:p w14:paraId="63A62A1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Nothing was put in place by the Judge to help the Appellant in any way. </w:t>
            </w:r>
          </w:p>
          <w:p w14:paraId="78AADF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just meant to get on with the case all on his own under the circumstances.</w:t>
            </w:r>
          </w:p>
          <w:p w14:paraId="4E5C3E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154,</w:t>
            </w:r>
          </w:p>
          <w:p w14:paraId="4454F45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2014,</w:t>
            </w:r>
            <w:r w:rsidRPr="00815390">
              <w:rPr>
                <w:rFonts w:eastAsia="Calibri"/>
                <w:szCs w:val="24"/>
              </w:rPr>
              <w:t xml:space="preserve"> we had never been told about new bundles been sent and never given a new copy of any bundle. </w:t>
            </w:r>
          </w:p>
          <w:p w14:paraId="12658CD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uncle who was also at Court said to the Judge he was willing to go to Nexus Chambers and pick the bundles up.</w:t>
            </w:r>
          </w:p>
          <w:p w14:paraId="449FD4D7"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155,</w:t>
            </w:r>
          </w:p>
          <w:p w14:paraId="42B502C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listed this for the</w:t>
            </w:r>
            <w:r w:rsidRPr="00815390">
              <w:rPr>
                <w:rFonts w:eastAsia="Calibri"/>
                <w:b/>
                <w:bCs/>
                <w:szCs w:val="24"/>
              </w:rPr>
              <w:t xml:space="preserve"> 22/09/2016</w:t>
            </w:r>
            <w:r w:rsidRPr="00815390">
              <w:rPr>
                <w:rFonts w:eastAsia="Calibri"/>
                <w:szCs w:val="24"/>
              </w:rPr>
              <w:t xml:space="preserve"> after 14:00 hours to make sure we were all working from them same set of bundles.</w:t>
            </w:r>
          </w:p>
          <w:p w14:paraId="3537D7B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 xml:space="preserve">22 September 2016 </w:t>
            </w:r>
            <w:r w:rsidRPr="00815390">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rFonts w:eastAsia="Calibri"/>
                <w:b/>
                <w:bCs/>
                <w:szCs w:val="24"/>
              </w:rPr>
              <w:t>23 September 2016.</w:t>
            </w:r>
          </w:p>
          <w:p w14:paraId="386838CE"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23-09-2016</w:t>
            </w:r>
            <w:r w:rsidRPr="00815390">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156,</w:t>
            </w:r>
          </w:p>
          <w:p w14:paraId="7B50A556"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157,</w:t>
            </w:r>
          </w:p>
          <w:p w14:paraId="139B841C"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attached within side of the original Asbo application.</w:t>
            </w:r>
          </w:p>
          <w:p w14:paraId="5027E4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Some of the statements added are all dated prior to the Magistrates Court trial. </w:t>
            </w:r>
          </w:p>
          <w:p w14:paraId="2567F4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Upon looking at The Appellant’s bundles it seemed this had not been updated or indexed since </w:t>
            </w:r>
            <w:r w:rsidRPr="00815390">
              <w:rPr>
                <w:rFonts w:eastAsia="Calibri"/>
                <w:b/>
                <w:bCs/>
                <w:szCs w:val="24"/>
              </w:rPr>
              <w:t>2015,</w:t>
            </w:r>
            <w:r w:rsidRPr="00815390">
              <w:rPr>
                <w:rFonts w:eastAsia="Calibri"/>
                <w:szCs w:val="24"/>
              </w:rPr>
              <w:t xml:space="preserve"> so all the new documents that had been submitted to be added to The Appellant’s bundle was not in their as they should have been.</w:t>
            </w:r>
          </w:p>
          <w:p w14:paraId="2029E6E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whole weekend was spent trying to add missing documents to the Appellant’s bundle and making copies so that on the Court date of the </w:t>
            </w:r>
            <w:r w:rsidRPr="00815390">
              <w:rPr>
                <w:rFonts w:eastAsia="Calibri"/>
                <w:b/>
                <w:bCs/>
                <w:szCs w:val="24"/>
              </w:rPr>
              <w:t>26-09-2016;</w:t>
            </w:r>
            <w:r w:rsidRPr="00815390">
              <w:rPr>
                <w:rFonts w:eastAsia="Calibri"/>
                <w:szCs w:val="24"/>
              </w:rPr>
              <w:t xml:space="preserve"> any missing files could be added to the Respondent bundle and the three Judge’s bundles. </w:t>
            </w:r>
          </w:p>
          <w:p w14:paraId="02D6F29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health had become very unstable due to him knowing that he was going to have to be dealing with this</w:t>
            </w:r>
          </w:p>
          <w:p w14:paraId="0B255616"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158,</w:t>
            </w:r>
          </w:p>
          <w:p w14:paraId="32644B8F"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himself.</w:t>
            </w:r>
          </w:p>
          <w:p w14:paraId="4CB374F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815390">
              <w:rPr>
                <w:rFonts w:eastAsia="Calibri"/>
                <w:b/>
                <w:bCs/>
                <w:szCs w:val="24"/>
              </w:rPr>
              <w:t>2014</w:t>
            </w:r>
            <w:r w:rsidRPr="00815390">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complexity of the case.</w:t>
            </w:r>
          </w:p>
          <w:p w14:paraId="08C3A04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Appellant’s learning difficulties.</w:t>
            </w:r>
          </w:p>
          <w:p w14:paraId="53E8D06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concerns of The Appellant health.</w:t>
            </w:r>
          </w:p>
          <w:p w14:paraId="259109D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letter was emailed to the Court and asked to be passed to the Judge.</w:t>
            </w:r>
          </w:p>
          <w:p w14:paraId="48335C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Please see letter that was emailed to the judge</w:t>
            </w:r>
          </w:p>
          <w:p w14:paraId="7581493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w:t>
            </w:r>
            <w:r w:rsidRPr="00815390">
              <w:rPr>
                <w:rFonts w:eastAsia="Calibri"/>
                <w:b/>
                <w:bCs/>
                <w:szCs w:val="24"/>
              </w:rPr>
              <w:t xml:space="preserve">26 September 2016 </w:t>
            </w:r>
            <w:r w:rsidRPr="00815390">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Carry on with the Appeal in the hope that The Appellant would turn up the following day.</w:t>
            </w:r>
          </w:p>
          <w:p w14:paraId="646A0E9F" w14:textId="77777777" w:rsidR="002D0CCA" w:rsidRPr="00815390" w:rsidRDefault="00D61AF1" w:rsidP="00F57FF2">
            <w:pPr>
              <w:autoSpaceDN w:val="0"/>
              <w:ind w:left="0" w:firstLine="0"/>
              <w:rPr>
                <w:rFonts w:eastAsia="Calibri"/>
                <w:b/>
                <w:bCs/>
                <w:szCs w:val="24"/>
                <w:u w:val="single"/>
              </w:rPr>
            </w:pPr>
            <w:r w:rsidRPr="00815390">
              <w:rPr>
                <w:b/>
                <w:bCs/>
                <w:szCs w:val="24"/>
                <w:u w:val="single"/>
                <w:lang w:val="en-US"/>
              </w:rPr>
              <w:t>159,</w:t>
            </w:r>
          </w:p>
          <w:p w14:paraId="53BFD5BC" w14:textId="4EE86128" w:rsidR="002D0CCA" w:rsidRPr="00815390" w:rsidRDefault="00F57FF2" w:rsidP="00F57FF2">
            <w:pPr>
              <w:pStyle w:val="ListParagraph"/>
              <w:autoSpaceDN w:val="0"/>
              <w:ind w:left="360" w:firstLine="0"/>
              <w:rPr>
                <w:rFonts w:eastAsia="Calibri"/>
                <w:szCs w:val="24"/>
              </w:rPr>
            </w:pPr>
            <w:r w:rsidRPr="00815390">
              <w:rPr>
                <w:rFonts w:eastAsia="Calibri"/>
                <w:szCs w:val="24"/>
              </w:rPr>
              <w:t>t</w:t>
            </w:r>
            <w:r w:rsidR="00D61AF1" w:rsidRPr="00815390">
              <w:rPr>
                <w:rFonts w:eastAsia="Calibri"/>
                <w:szCs w:val="24"/>
              </w:rPr>
              <w:t>o Dismiss the Appeal.</w:t>
            </w:r>
          </w:p>
          <w:p w14:paraId="01775D5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Adjourn the Appeal to a new date.</w:t>
            </w:r>
          </w:p>
          <w:p w14:paraId="5B43EC5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went over the letter in great detail; he started around five times that he felt that this case was going to go to judicial review.</w:t>
            </w:r>
          </w:p>
          <w:p w14:paraId="57CE2EA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decided to adjourn the case until the </w:t>
            </w:r>
            <w:r w:rsidRPr="00815390">
              <w:rPr>
                <w:rFonts w:eastAsia="Calibri"/>
                <w:b/>
                <w:bCs/>
                <w:szCs w:val="24"/>
              </w:rPr>
              <w:t>16/01/2017;</w:t>
            </w:r>
            <w:r w:rsidRPr="00815390">
              <w:rPr>
                <w:rFonts w:eastAsia="Calibri"/>
                <w:szCs w:val="24"/>
              </w:rPr>
              <w:t xml:space="preserve"> this was later changed for the Appeal to start on the </w:t>
            </w:r>
            <w:r w:rsidRPr="00815390">
              <w:rPr>
                <w:rFonts w:eastAsia="Calibri"/>
                <w:b/>
                <w:bCs/>
                <w:szCs w:val="24"/>
              </w:rPr>
              <w:t xml:space="preserve">17/01/2017. </w:t>
            </w:r>
          </w:p>
          <w:p w14:paraId="1BE1983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Respondent had tried to object to the Appeal being adjourned. </w:t>
            </w:r>
          </w:p>
          <w:p w14:paraId="38982E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412F30E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asked why The Appellant was not in Court. </w:t>
            </w:r>
          </w:p>
          <w:p w14:paraId="4A7525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0B2AAA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Information was passed to the Judge that showed The Appellant was unwell.</w:t>
            </w:r>
          </w:p>
          <w:p w14:paraId="7EE78E9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815390" w:rsidRDefault="002D0CCA">
            <w:pPr>
              <w:rPr>
                <w:b/>
                <w:bCs/>
                <w:szCs w:val="24"/>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0" w:name="B14"/>
      <w:r w:rsidRPr="00815390">
        <w:rPr>
          <w:color w:val="auto"/>
          <w:szCs w:val="24"/>
        </w:rPr>
        <w:t>14</w:t>
      </w:r>
      <w:r w:rsidRPr="00815390">
        <w:rPr>
          <w:szCs w:val="24"/>
        </w:rPr>
        <w:t xml:space="preserve"> </w:t>
      </w:r>
      <w:bookmarkEnd w:id="40"/>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3"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24D6A81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441D6D0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381C133" w14:textId="5AC8C62B" w:rsidR="00873E89"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28695B2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0809C5D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7FD2EEA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6AB618C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FF9B31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1978F8F"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6F9165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5CBE180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3135F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43CAC5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472BEEF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30ACFCD6"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E8AE70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1DF2943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04900D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3F344266" w14:textId="7E2C3061"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13FBD174" w14:textId="77777777" w:rsidR="002D0CCA" w:rsidRPr="00815390" w:rsidRDefault="00D61AF1" w:rsidP="00873E89">
            <w:pPr>
              <w:autoSpaceDN w:val="0"/>
              <w:ind w:left="0" w:firstLine="0"/>
              <w:rPr>
                <w:b/>
                <w:bCs/>
                <w:szCs w:val="24"/>
                <w:lang w:val="en-US"/>
              </w:rPr>
            </w:pPr>
            <w:r w:rsidRPr="00815390">
              <w:rPr>
                <w:b/>
                <w:bCs/>
                <w:szCs w:val="24"/>
                <w:lang w:val="en-US"/>
              </w:rPr>
              <w:t>161,</w:t>
            </w:r>
          </w:p>
          <w:p w14:paraId="3E9F07DD" w14:textId="77777777" w:rsidR="002D0CCA" w:rsidRPr="00815390" w:rsidRDefault="00D61AF1" w:rsidP="00873E89">
            <w:pPr>
              <w:autoSpaceDN w:val="0"/>
              <w:ind w:left="0" w:firstLine="0"/>
              <w:rPr>
                <w:b/>
                <w:bCs/>
                <w:szCs w:val="24"/>
                <w:lang w:val="en-US"/>
              </w:rPr>
            </w:pPr>
            <w:r w:rsidRPr="00815390">
              <w:rPr>
                <w:b/>
                <w:bCs/>
                <w:szCs w:val="24"/>
                <w:lang w:val="en-US"/>
              </w:rPr>
              <w:t>--</w:t>
            </w:r>
          </w:p>
          <w:p w14:paraId="64D88683" w14:textId="77777777" w:rsidR="00927118" w:rsidRPr="00815390" w:rsidRDefault="00D61AF1" w:rsidP="00873E89">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It is a well-known fact on the police's system of government bodies that the Appellant does have learning difficulties and health problems.</w:t>
            </w:r>
          </w:p>
          <w:p w14:paraId="4A9F3E9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763AD54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4733A05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61C5C5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64D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5E8420F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1E578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612F276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21C50E6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031DFC1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disclosure was asked for on this date.</w:t>
            </w:r>
          </w:p>
          <w:p w14:paraId="0A32E23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164A1608"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76DAC6F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0654732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In the days prior to this hearing, </w:t>
            </w:r>
          </w:p>
          <w:p w14:paraId="44E3726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15270E6B" w14:textId="70D20A5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46314D0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(He was extremely unwell)</w:t>
            </w:r>
          </w:p>
          <w:p w14:paraId="6FBBBF3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8870BD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this date, all police officers were due to attend. </w:t>
            </w:r>
          </w:p>
          <w:p w14:paraId="25A716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288F5FE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23832EA6" w14:textId="161E6EDA"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These are the conditions </w:t>
            </w:r>
          </w:p>
          <w:p w14:paraId="7AA1552B"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was placed under and are for the whole of the UK:</w:t>
            </w:r>
          </w:p>
          <w:p w14:paraId="1A4D3BAC" w14:textId="77777777" w:rsidR="002D0CCA" w:rsidRPr="00815390" w:rsidRDefault="002D0CCA" w:rsidP="00873E89">
            <w:pPr>
              <w:widowControl w:val="0"/>
              <w:autoSpaceDE w:val="0"/>
              <w:autoSpaceDN w:val="0"/>
              <w:ind w:left="360" w:firstLine="0"/>
              <w:contextualSpacing/>
              <w:rPr>
                <w:rFonts w:eastAsia="Calibri"/>
                <w:szCs w:val="24"/>
              </w:rPr>
            </w:pPr>
          </w:p>
          <w:p w14:paraId="62254B11" w14:textId="769536D3" w:rsidR="002D0CCA" w:rsidRPr="00815390" w:rsidRDefault="00D61AF1" w:rsidP="00394BBE">
            <w:pPr>
              <w:pStyle w:val="ListParagraph"/>
              <w:widowControl w:val="0"/>
              <w:numPr>
                <w:ilvl w:val="0"/>
                <w:numId w:val="161"/>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481C7D58" w14:textId="495E07D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3D0B24F0" w14:textId="0E4398E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3CE6DD71" w14:textId="5C2D7BAA"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Knowingly using or supplying property, personal or otherwise, for use in a rave as defined by s.63(1) of the criminal justice and public order act </w:t>
            </w:r>
            <w:r w:rsidRPr="00815390">
              <w:rPr>
                <w:rFonts w:eastAsia="Calibri"/>
                <w:b/>
                <w:bCs/>
                <w:szCs w:val="24"/>
              </w:rPr>
              <w:t>1994.</w:t>
            </w:r>
          </w:p>
          <w:p w14:paraId="04FDB670" w14:textId="5FEC2F85"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583C2084" w14:textId="486CB1CE"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Engaging in any licensable activity in any unlicensed premises.</w:t>
            </w:r>
          </w:p>
          <w:p w14:paraId="714B3F3A" w14:textId="77777777" w:rsidR="00927118"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For the sake of clarity, nothing in this order prevents the defendant from assisting, preparing for, or engaging in licensed licensable activities.</w:t>
            </w:r>
          </w:p>
          <w:p w14:paraId="2C09FC4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1F97EA88" w14:textId="162047AD"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220D1B3B"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6BDA6645" w14:textId="77777777" w:rsidR="002D0CCA" w:rsidRPr="00815390" w:rsidRDefault="00D61AF1" w:rsidP="00873E89">
            <w:pPr>
              <w:autoSpaceDN w:val="0"/>
              <w:ind w:left="0" w:firstLine="0"/>
              <w:rPr>
                <w:b/>
                <w:bCs/>
                <w:szCs w:val="24"/>
                <w:lang w:val="en-US"/>
              </w:rPr>
            </w:pPr>
            <w:r w:rsidRPr="00815390">
              <w:rPr>
                <w:b/>
                <w:bCs/>
                <w:szCs w:val="24"/>
                <w:lang w:val="en-US"/>
              </w:rPr>
              <w:t>162,</w:t>
            </w:r>
          </w:p>
          <w:p w14:paraId="7FAD63BA" w14:textId="77777777" w:rsidR="00927118" w:rsidRPr="00815390" w:rsidRDefault="00D61AF1" w:rsidP="00873E89">
            <w:pPr>
              <w:autoSpaceDN w:val="0"/>
              <w:ind w:left="0" w:firstLine="0"/>
              <w:rPr>
                <w:b/>
                <w:bCs/>
                <w:szCs w:val="24"/>
                <w:lang w:val="en-US"/>
              </w:rPr>
            </w:pPr>
            <w:r w:rsidRPr="00815390">
              <w:rPr>
                <w:b/>
                <w:bCs/>
                <w:szCs w:val="24"/>
                <w:lang w:val="en-US"/>
              </w:rPr>
              <w:t>--</w:t>
            </w:r>
          </w:p>
          <w:p w14:paraId="6DDF69D9" w14:textId="61B53489"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2EEC967B"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4555AED8"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03217D39"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szCs w:val="24"/>
              </w:rPr>
              <w:t>Article 5 right to liberty and security: -</w:t>
            </w:r>
          </w:p>
          <w:p w14:paraId="36CDA4A3"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0A31CC26"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273AA868"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4F188F34" w14:textId="758036E0"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7CD3EDC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Article 6 right to a fair trial: -</w:t>
            </w:r>
          </w:p>
          <w:p w14:paraId="1BAEED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4C5AE50E"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6965FA70" w14:textId="20CBFAA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0F697EC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6C3AE936" w14:textId="5612198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following directions were made:</w:t>
            </w:r>
          </w:p>
          <w:p w14:paraId="2B11B38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1E808B0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576F8C73" w14:textId="44630DE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6D6BF297" w14:textId="77777777" w:rsidR="002D0CCA" w:rsidRPr="00815390" w:rsidRDefault="00D61AF1">
            <w:pPr>
              <w:pStyle w:val="ListParagraph"/>
              <w:rPr>
                <w:szCs w:val="24"/>
              </w:rPr>
            </w:pPr>
            <w:r w:rsidRPr="00815390">
              <w:rPr>
                <w:szCs w:val="24"/>
              </w:rPr>
              <w:t>--</w:t>
            </w:r>
          </w:p>
          <w:p w14:paraId="61466A63" w14:textId="77777777" w:rsidR="002D0CCA" w:rsidRPr="00815390" w:rsidRDefault="00D61AF1" w:rsidP="00394BBE">
            <w:pPr>
              <w:pStyle w:val="ListParagraph"/>
              <w:numPr>
                <w:ilvl w:val="0"/>
                <w:numId w:val="29"/>
              </w:numPr>
              <w:rPr>
                <w:szCs w:val="24"/>
              </w:rPr>
            </w:pPr>
            <w:r w:rsidRPr="00815390">
              <w:rPr>
                <w:szCs w:val="24"/>
              </w:rPr>
              <w:t>Inspector Douglas Skinner; -</w:t>
            </w:r>
          </w:p>
          <w:p w14:paraId="656C4895" w14:textId="77777777" w:rsidR="002D0CCA" w:rsidRPr="00815390" w:rsidRDefault="00D61AF1" w:rsidP="00394BBE">
            <w:pPr>
              <w:pStyle w:val="ListParagraph"/>
              <w:numPr>
                <w:ilvl w:val="0"/>
                <w:numId w:val="29"/>
              </w:numPr>
              <w:rPr>
                <w:szCs w:val="24"/>
              </w:rPr>
            </w:pPr>
            <w:r w:rsidRPr="00815390">
              <w:rPr>
                <w:szCs w:val="24"/>
              </w:rPr>
              <w:t>Police constable Miles; -</w:t>
            </w:r>
          </w:p>
          <w:p w14:paraId="06295632" w14:textId="77777777" w:rsidR="002D0CCA" w:rsidRPr="00815390" w:rsidRDefault="00D61AF1" w:rsidP="00394BBE">
            <w:pPr>
              <w:pStyle w:val="ListParagraph"/>
              <w:numPr>
                <w:ilvl w:val="0"/>
                <w:numId w:val="29"/>
              </w:numPr>
              <w:rPr>
                <w:szCs w:val="24"/>
              </w:rPr>
            </w:pPr>
            <w:r w:rsidRPr="00815390">
              <w:rPr>
                <w:szCs w:val="24"/>
              </w:rPr>
              <w:t>Acting police sergeant Edgoose; -</w:t>
            </w:r>
          </w:p>
          <w:p w14:paraId="7ADC7C60" w14:textId="77777777" w:rsidR="002D0CCA" w:rsidRPr="00815390" w:rsidRDefault="00D61AF1" w:rsidP="00394BBE">
            <w:pPr>
              <w:pStyle w:val="ListParagraph"/>
              <w:numPr>
                <w:ilvl w:val="0"/>
                <w:numId w:val="29"/>
              </w:numPr>
              <w:rPr>
                <w:szCs w:val="24"/>
              </w:rPr>
            </w:pPr>
            <w:r w:rsidRPr="00815390">
              <w:rPr>
                <w:szCs w:val="24"/>
              </w:rPr>
              <w:t>Police constable Elsmore: -</w:t>
            </w:r>
          </w:p>
          <w:p w14:paraId="779C6243" w14:textId="77777777" w:rsidR="002D0CCA" w:rsidRPr="00815390" w:rsidRDefault="00D61AF1" w:rsidP="00394BBE">
            <w:pPr>
              <w:pStyle w:val="ListParagraph"/>
              <w:numPr>
                <w:ilvl w:val="0"/>
                <w:numId w:val="29"/>
              </w:numPr>
              <w:rPr>
                <w:szCs w:val="24"/>
              </w:rPr>
            </w:pPr>
            <w:r w:rsidRPr="00815390">
              <w:rPr>
                <w:szCs w:val="24"/>
              </w:rPr>
              <w:t>Sergeant King: -</w:t>
            </w:r>
          </w:p>
          <w:p w14:paraId="45729A0D" w14:textId="77777777" w:rsidR="002D0CCA" w:rsidRPr="00815390" w:rsidRDefault="00D61AF1" w:rsidP="00394BBE">
            <w:pPr>
              <w:pStyle w:val="ListParagraph"/>
              <w:numPr>
                <w:ilvl w:val="0"/>
                <w:numId w:val="29"/>
              </w:numPr>
              <w:rPr>
                <w:szCs w:val="24"/>
              </w:rPr>
            </w:pPr>
            <w:r w:rsidRPr="00815390">
              <w:rPr>
                <w:szCs w:val="24"/>
              </w:rPr>
              <w:t>Police constable Ames; and: -</w:t>
            </w:r>
          </w:p>
          <w:p w14:paraId="588CCC59" w14:textId="77777777" w:rsidR="002D0CCA" w:rsidRPr="00815390" w:rsidRDefault="00D61AF1" w:rsidP="00394BBE">
            <w:pPr>
              <w:pStyle w:val="ListParagraph"/>
              <w:numPr>
                <w:ilvl w:val="0"/>
                <w:numId w:val="29"/>
              </w:numPr>
              <w:rPr>
                <w:szCs w:val="24"/>
              </w:rPr>
            </w:pPr>
            <w:r w:rsidRPr="00815390">
              <w:rPr>
                <w:szCs w:val="24"/>
              </w:rPr>
              <w:t>Inspector Hamill.</w:t>
            </w:r>
          </w:p>
          <w:p w14:paraId="2C885431" w14:textId="77777777" w:rsidR="002D0CCA" w:rsidRPr="00815390" w:rsidRDefault="00D61AF1">
            <w:pPr>
              <w:pStyle w:val="ListParagraph"/>
              <w:rPr>
                <w:szCs w:val="24"/>
              </w:rPr>
            </w:pPr>
            <w:r w:rsidRPr="00815390">
              <w:rPr>
                <w:szCs w:val="24"/>
              </w:rPr>
              <w:t>--</w:t>
            </w:r>
          </w:p>
          <w:p w14:paraId="2C805E8A"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43E5A85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6172E0F0"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2DEBA50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036BB279"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394BBE">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07863367" w14:textId="597FEFC2"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3CE1273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2F73EAC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1F5C9C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41A4AF2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5E6C9A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Attached is a copy of the freedom of information act which was obtained from Enfield Council.</w:t>
            </w:r>
          </w:p>
          <w:p w14:paraId="49E905B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63F1EA4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02BE0F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468845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BC47D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511D17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468925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165ECD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4C2AE52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Clerk Notes: -</w:t>
            </w:r>
          </w:p>
          <w:p w14:paraId="358FB7B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413C287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3BE9803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07E800F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6A7AC94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5CE9F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179BB1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4AF2787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Discloser had been requested again.</w:t>
            </w:r>
          </w:p>
          <w:p w14:paraId="53044D3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6713049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5FA48F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47105F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71FC25A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713DF3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70B922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095E814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59A14C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1BF9055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6DBC931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solicitors should have dealt with the case in a timely manner and made sure that things were not left to the last minute.</w:t>
            </w:r>
          </w:p>
          <w:p w14:paraId="7663E9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720818F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4E9C42B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50C985C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65BD9AC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35E86A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7DD6A417" w14:textId="7ED6ADF8"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3E1EB01" w14:textId="0CDD071F" w:rsidR="002D0CCA" w:rsidRPr="00815390" w:rsidRDefault="00D61AF1" w:rsidP="00927118">
            <w:pPr>
              <w:autoSpaceDN w:val="0"/>
              <w:ind w:left="0" w:firstLine="0"/>
              <w:rPr>
                <w:b/>
                <w:bCs/>
                <w:szCs w:val="24"/>
                <w:lang w:val="en-US"/>
              </w:rPr>
            </w:pPr>
            <w:r w:rsidRPr="00815390">
              <w:rPr>
                <w:b/>
                <w:bCs/>
                <w:szCs w:val="24"/>
                <w:lang w:val="en-US"/>
              </w:rPr>
              <w:t>166,</w:t>
            </w:r>
          </w:p>
          <w:p w14:paraId="1666E5D7" w14:textId="0D767A36"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D016E56" w14:textId="77777777"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notes”)</w:t>
            </w:r>
          </w:p>
          <w:p w14:paraId="6AF2C57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7E8D3E9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41DD5D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6445ED9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Appeal hearing. </w:t>
            </w:r>
          </w:p>
          <w:p w14:paraId="69B9A2B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11A3F1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9770C2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4B86B96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5F226FD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472AA21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499A26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See Attached Letter from Judge: -</w:t>
            </w:r>
          </w:p>
          <w:p w14:paraId="39B6640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25296EA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41863F3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34B9D1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57AE72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5C92574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the Applicant was adamant it was going to be his letter that was going to be handed to the Judge with the oral addition of the hearsay. </w:t>
            </w:r>
          </w:p>
          <w:p w14:paraId="155F02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the oral addition)</w:t>
            </w:r>
          </w:p>
          <w:p w14:paraId="78ED7E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4A10FE8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under the hearsay rules. </w:t>
            </w:r>
          </w:p>
          <w:p w14:paraId="090100A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06837D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F915DE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56CB86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90464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1F5F188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Document read by all sides.</w:t>
            </w:r>
          </w:p>
          <w:p w14:paraId="1E3CD7F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The Appellant document: -</w:t>
            </w:r>
          </w:p>
          <w:p w14:paraId="1F3638A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58A303D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00D648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17ACD555"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585EDA07"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6D6D3419" w14:textId="4012AE8B"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7BEE4C9" w14:textId="1919CDB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174919B" w14:textId="0DF6C280" w:rsidR="002D0CCA" w:rsidRPr="00815390" w:rsidRDefault="00D61AF1" w:rsidP="00927118">
            <w:pPr>
              <w:autoSpaceDN w:val="0"/>
              <w:ind w:left="0" w:firstLine="0"/>
              <w:rPr>
                <w:b/>
                <w:bCs/>
                <w:szCs w:val="24"/>
                <w:lang w:val="en-US"/>
              </w:rPr>
            </w:pPr>
            <w:r w:rsidRPr="00815390">
              <w:rPr>
                <w:b/>
                <w:bCs/>
                <w:szCs w:val="24"/>
                <w:lang w:val="en-US"/>
              </w:rPr>
              <w:t>167,</w:t>
            </w:r>
          </w:p>
          <w:p w14:paraId="4E905F1F" w14:textId="5BD4514C"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C598A1" w14:textId="77777777" w:rsidR="00927118"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3E85E7DD" w14:textId="49DF18C2"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Please confirm any dates that you are not available so that this conference can be arranged.</w:t>
            </w:r>
          </w:p>
          <w:p w14:paraId="321CEE11"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53D8D687" w14:textId="77777777" w:rsidR="00927118"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1C11CC3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E153EAF"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5435581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1D81A8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2201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5B98A0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02DAE0E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22DB38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3265E59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BE032C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04A4EDB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kept saying I Simon Cordell, </w:t>
            </w:r>
          </w:p>
          <w:p w14:paraId="463F4357" w14:textId="61503CD6"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5E3ABB2D" w14:textId="216984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407489C" w14:textId="6CF49F62" w:rsidR="002D0CCA" w:rsidRPr="00815390" w:rsidRDefault="00D61AF1" w:rsidP="00927118">
            <w:pPr>
              <w:autoSpaceDN w:val="0"/>
              <w:ind w:left="0" w:firstLine="0"/>
              <w:rPr>
                <w:b/>
                <w:bCs/>
                <w:szCs w:val="24"/>
                <w:lang w:val="en-US"/>
              </w:rPr>
            </w:pPr>
            <w:r w:rsidRPr="00815390">
              <w:rPr>
                <w:b/>
                <w:bCs/>
                <w:szCs w:val="24"/>
                <w:lang w:val="en-US"/>
              </w:rPr>
              <w:t>168,</w:t>
            </w:r>
          </w:p>
          <w:p w14:paraId="7F935607" w14:textId="2071D08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267940A5" w14:textId="67FBE18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0347A6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0390519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5296498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4EF175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Up to here for now: -</w:t>
            </w:r>
          </w:p>
          <w:p w14:paraId="168E2C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6747BC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60A070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6054709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33F028A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24FC5E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00C8E9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31581F34" w14:textId="77B0400B" w:rsidR="002D0CCA" w:rsidRPr="00815390" w:rsidRDefault="00D61AF1" w:rsidP="00927118">
            <w:pPr>
              <w:autoSpaceDN w:val="0"/>
              <w:ind w:left="0" w:firstLine="0"/>
              <w:rPr>
                <w:b/>
                <w:bCs/>
                <w:szCs w:val="24"/>
                <w:lang w:val="en-US"/>
              </w:rPr>
            </w:pPr>
            <w:r w:rsidRPr="00815390">
              <w:rPr>
                <w:b/>
                <w:bCs/>
                <w:szCs w:val="24"/>
                <w:lang w:val="en-US"/>
              </w:rPr>
              <w:t>169,</w:t>
            </w:r>
          </w:p>
          <w:p w14:paraId="3F95DA23" w14:textId="5244194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CB1DD51" w14:textId="77777777" w:rsidR="002D0CCA" w:rsidRPr="00815390" w:rsidRDefault="00D61AF1" w:rsidP="00394BBE">
            <w:pPr>
              <w:pStyle w:val="ListParagraph"/>
              <w:numPr>
                <w:ilvl w:val="0"/>
                <w:numId w:val="161"/>
              </w:numPr>
              <w:autoSpaceDN w:val="0"/>
              <w:ind w:left="357" w:hanging="357"/>
              <w:rPr>
                <w:szCs w:val="24"/>
              </w:rPr>
            </w:pPr>
            <w:r w:rsidRPr="00815390">
              <w:rPr>
                <w:color w:val="000000"/>
                <w:szCs w:val="24"/>
              </w:rPr>
              <w:t>and been paginated totally different from the bundles that were being used by the prosecution barrister and Courts.</w:t>
            </w:r>
          </w:p>
          <w:p w14:paraId="6E84349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655F8AD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1D5D50E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20D208F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3B7C03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C82340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health had become very unstable due to him knowing that he was going to have to be dealing with this himself.</w:t>
            </w:r>
          </w:p>
          <w:p w14:paraId="6A11E5D9" w14:textId="1989F5E2" w:rsidR="002D0CCA" w:rsidRPr="00815390" w:rsidRDefault="00D61AF1" w:rsidP="00394BBE">
            <w:pPr>
              <w:widowControl w:val="0"/>
              <w:numPr>
                <w:ilvl w:val="0"/>
                <w:numId w:val="161"/>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4BABADB8"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1434374D"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complexity of the case: -</w:t>
            </w:r>
          </w:p>
          <w:p w14:paraId="323A351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Appellant's learning difficulties: -</w:t>
            </w:r>
          </w:p>
          <w:p w14:paraId="7E130B4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concerns of The Appellant health.</w:t>
            </w:r>
          </w:p>
          <w:p w14:paraId="3BA42916"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23C914B9" w14:textId="77777777" w:rsidR="002D0CCA" w:rsidRPr="00815390" w:rsidRDefault="00D61AF1" w:rsidP="00394BBE">
            <w:pPr>
              <w:pStyle w:val="ListParagraph"/>
              <w:numPr>
                <w:ilvl w:val="0"/>
                <w:numId w:val="165"/>
              </w:numPr>
              <w:rPr>
                <w:szCs w:val="24"/>
              </w:rPr>
            </w:pPr>
            <w:r w:rsidRPr="00815390">
              <w:rPr>
                <w:szCs w:val="24"/>
              </w:rPr>
              <w:t>This letter was emailed to the Court and asked to be passed to the Judge.</w:t>
            </w:r>
          </w:p>
          <w:p w14:paraId="742CCDFA" w14:textId="77777777" w:rsidR="002D0CCA" w:rsidRPr="00815390" w:rsidRDefault="00D61AF1" w:rsidP="00394BBE">
            <w:pPr>
              <w:pStyle w:val="ListParagraph"/>
              <w:numPr>
                <w:ilvl w:val="0"/>
                <w:numId w:val="165"/>
              </w:numPr>
              <w:rPr>
                <w:szCs w:val="24"/>
              </w:rPr>
            </w:pPr>
            <w:r w:rsidRPr="00815390">
              <w:rPr>
                <w:szCs w:val="24"/>
              </w:rPr>
              <w:t>Please see letter that was emailed to the judge: -</w:t>
            </w:r>
          </w:p>
          <w:p w14:paraId="75E6E8AD" w14:textId="77777777" w:rsidR="002D0CCA" w:rsidRPr="00815390" w:rsidRDefault="00D61AF1" w:rsidP="00394BBE">
            <w:pPr>
              <w:pStyle w:val="ListParagraph"/>
              <w:numPr>
                <w:ilvl w:val="0"/>
                <w:numId w:val="165"/>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815390" w:rsidRDefault="00D61AF1" w:rsidP="00394BBE">
            <w:pPr>
              <w:pStyle w:val="ListParagraph"/>
              <w:numPr>
                <w:ilvl w:val="0"/>
                <w:numId w:val="165"/>
              </w:numPr>
              <w:rPr>
                <w:szCs w:val="24"/>
              </w:rPr>
            </w:pPr>
            <w:r w:rsidRPr="00815390">
              <w:rPr>
                <w:szCs w:val="24"/>
              </w:rPr>
              <w:t>Carry on with the Appeal in the hope that The Appellant would turn up the following day.</w:t>
            </w:r>
          </w:p>
          <w:p w14:paraId="62E3C63E" w14:textId="77777777" w:rsidR="002D0CCA" w:rsidRPr="00815390" w:rsidRDefault="00D61AF1" w:rsidP="00394BBE">
            <w:pPr>
              <w:pStyle w:val="ListParagraph"/>
              <w:numPr>
                <w:ilvl w:val="0"/>
                <w:numId w:val="165"/>
              </w:numPr>
              <w:rPr>
                <w:szCs w:val="24"/>
              </w:rPr>
            </w:pPr>
            <w:r w:rsidRPr="00815390">
              <w:rPr>
                <w:szCs w:val="24"/>
              </w:rPr>
              <w:t>To Dismiss the Appeal: -</w:t>
            </w:r>
          </w:p>
          <w:p w14:paraId="5739319B" w14:textId="77777777" w:rsidR="002D0CCA" w:rsidRPr="00815390" w:rsidRDefault="00D61AF1" w:rsidP="00394BBE">
            <w:pPr>
              <w:pStyle w:val="ListParagraph"/>
              <w:numPr>
                <w:ilvl w:val="0"/>
                <w:numId w:val="165"/>
              </w:numPr>
              <w:rPr>
                <w:szCs w:val="24"/>
              </w:rPr>
            </w:pPr>
            <w:r w:rsidRPr="00815390">
              <w:rPr>
                <w:szCs w:val="24"/>
              </w:rPr>
              <w:t>Adjourn the Appeal to a new date.</w:t>
            </w:r>
          </w:p>
          <w:p w14:paraId="4830F587" w14:textId="77777777" w:rsidR="002D0CCA" w:rsidRPr="00815390" w:rsidRDefault="002D0CCA">
            <w:pPr>
              <w:autoSpaceDN w:val="0"/>
              <w:rPr>
                <w:color w:val="000000"/>
                <w:szCs w:val="24"/>
              </w:rPr>
            </w:pPr>
          </w:p>
          <w:p w14:paraId="19481D4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E98E3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4A6E887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0D773D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asked why The Appellant was not in Court. </w:t>
            </w:r>
          </w:p>
          <w:p w14:paraId="326F63B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76520E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5151A9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5D0536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2BFAD56D" w14:textId="77777777" w:rsidR="002D0CCA" w:rsidRPr="00815390" w:rsidRDefault="00D61AF1" w:rsidP="00394BBE">
            <w:pPr>
              <w:pStyle w:val="ListParagraph"/>
              <w:numPr>
                <w:ilvl w:val="0"/>
                <w:numId w:val="161"/>
              </w:numPr>
              <w:autoSpaceDN w:val="0"/>
              <w:ind w:left="357" w:hanging="357"/>
              <w:rPr>
                <w:b/>
                <w:bCs/>
                <w:szCs w:val="24"/>
                <w:lang w:val="en-US"/>
              </w:rPr>
            </w:pPr>
            <w:r w:rsidRPr="00815390">
              <w:rPr>
                <w:b/>
                <w:bCs/>
                <w:szCs w:val="24"/>
                <w:lang w:val="en-US"/>
              </w:rPr>
              <w:t>170,</w:t>
            </w:r>
          </w:p>
          <w:p w14:paraId="50DA81F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69B9235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40D05BB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145A8F2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7131F28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2DBB4DE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5A7C1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 mother got home, she again tried to call Miss Ward, this was with no reply she done this by texting her with no receipt of reply.</w:t>
            </w:r>
          </w:p>
          <w:p w14:paraId="5C45A4B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76CCD58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6C1A314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67FEAEF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308A2F1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219D733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059F2D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explained that the Judge could not help with a solicitor. </w:t>
            </w:r>
          </w:p>
          <w:p w14:paraId="0203FA9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6795548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66D82C2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23036E" w14:textId="3C50B189" w:rsidR="002D0CCA" w:rsidRPr="00815390" w:rsidRDefault="00D61AF1" w:rsidP="00927118">
            <w:pPr>
              <w:autoSpaceDN w:val="0"/>
              <w:ind w:left="0" w:firstLine="0"/>
              <w:rPr>
                <w:b/>
                <w:bCs/>
                <w:szCs w:val="24"/>
                <w:lang w:val="en-US"/>
              </w:rPr>
            </w:pPr>
            <w:r w:rsidRPr="00815390">
              <w:rPr>
                <w:b/>
                <w:bCs/>
                <w:szCs w:val="24"/>
                <w:lang w:val="en-US"/>
              </w:rPr>
              <w:t>171,</w:t>
            </w:r>
          </w:p>
          <w:p w14:paraId="7EB79847" w14:textId="05CFEC1A"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704740F7" w14:textId="77777777" w:rsidR="002D0CCA" w:rsidRPr="00815390" w:rsidRDefault="00D61AF1" w:rsidP="00927118">
            <w:pPr>
              <w:pStyle w:val="ListParagraph"/>
              <w:widowControl w:val="0"/>
              <w:autoSpaceDE w:val="0"/>
              <w:autoSpaceDN w:val="0"/>
              <w:ind w:left="357" w:firstLine="0"/>
              <w:rPr>
                <w:szCs w:val="24"/>
              </w:rPr>
            </w:pPr>
            <w:r w:rsidRPr="00815390">
              <w:rPr>
                <w:color w:val="000000"/>
                <w:szCs w:val="24"/>
              </w:rPr>
              <w:t>take instructions due to the weekend.</w:t>
            </w:r>
          </w:p>
          <w:p w14:paraId="789431C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684758D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0C3A0CA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2A03B00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6A8593A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217E389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24E11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016AAA6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417BA4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home.</w:t>
            </w:r>
          </w:p>
          <w:p w14:paraId="4D52D0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615EF3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5C25891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and his mother could totally understand this.</w:t>
            </w:r>
          </w:p>
          <w:p w14:paraId="23CB46F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56DFC37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15B304E" w14:textId="7961C01C" w:rsidR="002D0CCA" w:rsidRPr="00815390" w:rsidRDefault="00D61AF1" w:rsidP="00927118">
            <w:pPr>
              <w:autoSpaceDN w:val="0"/>
              <w:ind w:left="0" w:firstLine="0"/>
              <w:rPr>
                <w:b/>
                <w:bCs/>
                <w:szCs w:val="24"/>
                <w:u w:val="single"/>
                <w:lang w:val="en-US"/>
              </w:rPr>
            </w:pPr>
            <w:r w:rsidRPr="00815390">
              <w:rPr>
                <w:b/>
                <w:bCs/>
                <w:szCs w:val="24"/>
                <w:u w:val="single"/>
                <w:lang w:val="en-US"/>
              </w:rPr>
              <w:t>172,</w:t>
            </w:r>
          </w:p>
          <w:p w14:paraId="3613F872" w14:textId="1F563B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590C6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2D3CE29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394BBE">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394BBE">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394BBE">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jiojiojioj</w:t>
            </w:r>
          </w:p>
          <w:p w14:paraId="47B2BF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7385125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3E6C406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29C69199" w14:textId="6F4DD62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r w:rsidR="00927118" w:rsidRPr="00815390">
              <w:rPr>
                <w:rFonts w:eastAsia="Calibri"/>
                <w:szCs w:val="24"/>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Application for the Anti-Social Behaviour Order </w:t>
      </w:r>
      <w:bookmarkStart w:id="41" w:name="B15"/>
      <w:r w:rsidRPr="00815390">
        <w:rPr>
          <w:rFonts w:eastAsia="Calibri"/>
          <w:color w:val="auto"/>
          <w:szCs w:val="24"/>
          <w:lang w:eastAsia="en-GB"/>
        </w:rPr>
        <w:t>15</w:t>
      </w:r>
      <w:bookmarkEnd w:id="41"/>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2" w:name="B16"/>
      <w:r w:rsidRPr="00815390">
        <w:rPr>
          <w:rFonts w:eastAsia="Calibri"/>
          <w:color w:val="auto"/>
          <w:szCs w:val="24"/>
          <w:lang w:eastAsia="en-GB"/>
        </w:rPr>
        <w:t>16</w:t>
      </w:r>
      <w:bookmarkEnd w:id="42"/>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815390"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815390" w:rsidRDefault="008179F4" w:rsidP="008179F4">
            <w:pPr>
              <w:autoSpaceDE w:val="0"/>
              <w:autoSpaceDN w:val="0"/>
              <w:ind w:left="0" w:firstLine="0"/>
              <w:contextualSpacing/>
              <w:jc w:val="center"/>
              <w15:collapsed w:val="0"/>
              <w:rPr>
                <w:rFonts w:eastAsia="Calibri"/>
                <w:b/>
                <w:bCs/>
                <w:szCs w:val="24"/>
                <w:u w:val="single"/>
                <w:lang w:val="en-US"/>
              </w:rPr>
            </w:pPr>
            <w:r w:rsidRPr="00815390">
              <w:rPr>
                <w:rFonts w:eastAsia="Calibri"/>
                <w:b/>
                <w:bCs/>
                <w:szCs w:val="24"/>
                <w:u w:val="single"/>
                <w:lang w:val="en-US"/>
              </w:rPr>
              <w:t>Certificates / Notices</w:t>
            </w:r>
          </w:p>
          <w:p w14:paraId="4916763C" w14:textId="2C875713" w:rsidR="008179F4" w:rsidRPr="00815390" w:rsidRDefault="008179F4" w:rsidP="008179F4">
            <w:pPr>
              <w:autoSpaceDE w:val="0"/>
              <w:autoSpaceDN w:val="0"/>
              <w:ind w:left="0" w:firstLine="0"/>
              <w:rPr>
                <w:rFonts w:eastAsia="Calibri"/>
                <w:b/>
                <w:bCs/>
                <w:szCs w:val="24"/>
                <w:u w:val="single"/>
                <w:lang w:val="en-US"/>
              </w:rPr>
            </w:pPr>
          </w:p>
        </w:tc>
      </w:tr>
      <w:tr w:rsidR="002D0CCA" w:rsidRPr="00815390"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815390" w:rsidRDefault="002D0CCA">
            <w:pPr>
              <w:autoSpaceDE w:val="0"/>
              <w:autoSpaceDN w:val="0"/>
              <w:rPr>
                <w:rFonts w:eastAsia="Calibri"/>
                <w:b/>
                <w:bCs/>
                <w:szCs w:val="24"/>
                <w:u w:val="single"/>
                <w:lang w:val="en-US"/>
              </w:rPr>
            </w:pPr>
          </w:p>
          <w:p w14:paraId="078C6785" w14:textId="77777777" w:rsidR="00F34BE0"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All the Asbo’s books are for the same application</w:t>
            </w:r>
            <w:r w:rsidR="00F34BE0" w:rsidRPr="00815390">
              <w:rPr>
                <w:rFonts w:eastAsia="Calibri"/>
                <w:szCs w:val="24"/>
                <w:lang w:val="en-US"/>
              </w:rPr>
              <w:t xml:space="preserve"> </w:t>
            </w:r>
            <w:r w:rsidRPr="00815390">
              <w:rPr>
                <w:rFonts w:eastAsia="Calibri"/>
                <w:szCs w:val="24"/>
                <w:lang w:val="en-US"/>
              </w:rPr>
              <w:t>the</w:t>
            </w:r>
            <w:r w:rsidR="00F34BE0" w:rsidRPr="00815390">
              <w:rPr>
                <w:rFonts w:eastAsia="Calibri"/>
                <w:szCs w:val="24"/>
                <w:lang w:val="en-US"/>
              </w:rPr>
              <w:t xml:space="preserve"> </w:t>
            </w:r>
            <w:r w:rsidRPr="00815390">
              <w:rPr>
                <w:rFonts w:eastAsia="Calibri"/>
                <w:szCs w:val="24"/>
                <w:lang w:val="en-US"/>
              </w:rPr>
              <w:t>“Lower Court – Crown</w:t>
            </w:r>
            <w:r w:rsidR="00F34BE0" w:rsidRPr="00815390">
              <w:rPr>
                <w:rFonts w:eastAsia="Calibri"/>
                <w:szCs w:val="24"/>
                <w:lang w:val="en-US"/>
              </w:rPr>
              <w:t xml:space="preserve">, </w:t>
            </w:r>
            <w:r w:rsidRPr="00815390">
              <w:rPr>
                <w:rFonts w:eastAsia="Calibri"/>
                <w:szCs w:val="24"/>
                <w:lang w:val="en-US"/>
              </w:rPr>
              <w:t>Court – High Court” and they have different certificates for some unknown</w:t>
            </w:r>
            <w:r w:rsidR="00F34BE0" w:rsidRPr="00815390">
              <w:rPr>
                <w:rFonts w:eastAsia="Calibri"/>
                <w:szCs w:val="24"/>
                <w:lang w:val="en-US"/>
              </w:rPr>
              <w:t xml:space="preserve"> </w:t>
            </w:r>
            <w:r w:rsidRPr="00815390">
              <w:rPr>
                <w:rFonts w:eastAsia="Calibri"/>
                <w:szCs w:val="24"/>
                <w:lang w:val="en-US"/>
              </w:rPr>
              <w:t xml:space="preserve">reason. </w:t>
            </w:r>
          </w:p>
          <w:p w14:paraId="5091D3AB" w14:textId="79031D6A" w:rsidR="002D0CCA"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Supplied by the Enfield Council and the Metropolitan Police Force.</w:t>
            </w:r>
          </w:p>
          <w:p w14:paraId="05721726" w14:textId="77777777" w:rsidR="002D0CCA" w:rsidRPr="00815390" w:rsidRDefault="002D0CCA">
            <w:pPr>
              <w:autoSpaceDE w:val="0"/>
              <w:autoSpaceDN w:val="0"/>
              <w:rPr>
                <w:rFonts w:eastAsia="Calibri"/>
                <w:b/>
                <w:bCs/>
                <w:szCs w:val="24"/>
                <w:u w:val="single"/>
                <w:lang w:val="en-US"/>
              </w:rPr>
            </w:pPr>
          </w:p>
        </w:tc>
      </w:tr>
      <w:tr w:rsidR="002D0CCA" w:rsidRPr="00815390"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815390" w:rsidRDefault="002D0CCA" w:rsidP="00C80081">
            <w:pPr>
              <w:spacing w:line="240" w:lineRule="auto"/>
              <w:ind w:left="0" w:firstLine="0"/>
              <w:rPr>
                <w:rFonts w:eastAsia="Calibri"/>
                <w:b/>
                <w:bCs/>
                <w:szCs w:val="24"/>
                <w:u w:val="single"/>
              </w:rPr>
            </w:pPr>
          </w:p>
          <w:p w14:paraId="4335FC3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1st Asbo</w:t>
            </w:r>
          </w:p>
          <w:p w14:paraId="0918E402"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 + Steve Hodgson</w:t>
            </w:r>
          </w:p>
          <w:p w14:paraId="1AEFCC0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consultation, as required by s.1E (3) of the Crime and Disorder Act 1998, </w:t>
            </w:r>
          </w:p>
          <w:p w14:paraId="7C734EA8"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6E9D779E"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Mag 2 – Page;</w:t>
            </w:r>
            <w:r w:rsidRPr="00815390">
              <w:rPr>
                <w:rFonts w:eastAsia="Calibri"/>
                <w:color w:val="FF0000"/>
                <w:szCs w:val="24"/>
              </w:rPr>
              <w:t xml:space="preserve"> </w:t>
            </w:r>
            <w:r w:rsidRPr="00815390">
              <w:rPr>
                <w:rFonts w:eastAsia="Calibri"/>
                <w:szCs w:val="24"/>
              </w:rPr>
              <w:t>10</w:t>
            </w:r>
          </w:p>
          <w:p w14:paraId="2A02DA84"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815390" w:rsidRDefault="002D0CCA" w:rsidP="00C80081">
            <w:pPr>
              <w:spacing w:line="240" w:lineRule="auto"/>
              <w:ind w:left="0" w:firstLine="0"/>
              <w:rPr>
                <w:rFonts w:eastAsia="Calibri"/>
                <w:b/>
                <w:bCs/>
                <w:szCs w:val="24"/>
                <w:u w:val="single"/>
              </w:rPr>
            </w:pPr>
          </w:p>
          <w:p w14:paraId="0DB8514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2nd Asbo</w:t>
            </w:r>
          </w:p>
          <w:p w14:paraId="73121888"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Appeal Stage 2nd Asbo Folder – Pages</w:t>
            </w:r>
            <w:r w:rsidRPr="00815390">
              <w:rPr>
                <w:rFonts w:eastAsia="Calibri"/>
                <w:color w:val="FF0000"/>
                <w:szCs w:val="24"/>
              </w:rPr>
              <w:t xml:space="preserve"> </w:t>
            </w:r>
            <w:r w:rsidRPr="00815390">
              <w:rPr>
                <w:rFonts w:eastAsia="Calibri"/>
                <w:szCs w:val="24"/>
              </w:rPr>
              <w:t>5, 6 = Two different documents to the first folder above.</w:t>
            </w:r>
          </w:p>
          <w:p w14:paraId="18440528"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w:t>
            </w:r>
          </w:p>
          <w:p w14:paraId="04868ACE" w14:textId="77777777" w:rsidR="002D0CCA" w:rsidRPr="00815390" w:rsidRDefault="00D61AF1" w:rsidP="00394BBE">
            <w:pPr>
              <w:pStyle w:val="ListParagraph"/>
              <w:numPr>
                <w:ilvl w:val="0"/>
                <w:numId w:val="33"/>
              </w:numPr>
              <w:spacing w:line="240" w:lineRule="auto"/>
              <w:ind w:left="0" w:firstLine="0"/>
              <w:rPr>
                <w:rFonts w:eastAsia="Calibri"/>
                <w:szCs w:val="24"/>
              </w:rPr>
            </w:pPr>
            <w:r w:rsidRPr="00815390">
              <w:rPr>
                <w:rFonts w:eastAsia="Calibri"/>
                <w:szCs w:val="24"/>
              </w:rPr>
              <w:t>consultation, as required by s.1E (3) of the Crime and Disorder Act 1998,</w:t>
            </w:r>
          </w:p>
          <w:p w14:paraId="3887A7F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4742E813"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5</w:t>
            </w:r>
          </w:p>
          <w:p w14:paraId="6CCDEFB9"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Steve Hodgson</w:t>
            </w:r>
          </w:p>
          <w:p w14:paraId="33728FB5" w14:textId="77777777" w:rsidR="002D0CCA" w:rsidRPr="00815390" w:rsidRDefault="00D61AF1" w:rsidP="00394BBE">
            <w:pPr>
              <w:pStyle w:val="ListParagraph"/>
              <w:numPr>
                <w:ilvl w:val="0"/>
                <w:numId w:val="34"/>
              </w:numPr>
              <w:spacing w:line="240" w:lineRule="auto"/>
              <w:ind w:left="0" w:firstLine="0"/>
              <w:rPr>
                <w:rFonts w:eastAsia="Calibri"/>
                <w:szCs w:val="24"/>
              </w:rPr>
            </w:pPr>
            <w:r w:rsidRPr="00815390">
              <w:rPr>
                <w:rFonts w:eastAsia="Calibri"/>
                <w:szCs w:val="24"/>
              </w:rPr>
              <w:t>consultation, as required by s.1E (3) of the Crime and Disorder Act 1998,</w:t>
            </w:r>
          </w:p>
          <w:p w14:paraId="4CFFE43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0FE26361"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6</w:t>
            </w:r>
          </w:p>
          <w:p w14:paraId="7B0B3476" w14:textId="77777777" w:rsidR="002D0CCA" w:rsidRPr="00815390" w:rsidRDefault="002D0CCA" w:rsidP="00C80081">
            <w:pPr>
              <w:spacing w:line="240" w:lineRule="auto"/>
              <w:ind w:left="0" w:firstLine="0"/>
              <w:rPr>
                <w:rFonts w:eastAsia="Calibri"/>
                <w:b/>
                <w:bCs/>
                <w:szCs w:val="24"/>
                <w:u w:val="single"/>
              </w:rPr>
            </w:pPr>
          </w:p>
        </w:tc>
      </w:tr>
      <w:tr w:rsidR="002D0CCA" w:rsidRPr="00815390"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815390" w:rsidRDefault="002D0CCA">
            <w:pPr>
              <w:rPr>
                <w:rFonts w:eastAsia="Calibri"/>
                <w:b/>
                <w:bCs/>
                <w:szCs w:val="24"/>
                <w:u w:val="single"/>
              </w:rPr>
            </w:pPr>
          </w:p>
          <w:p w14:paraId="52F371A9" w14:textId="77777777" w:rsidR="002D0CCA" w:rsidRPr="00815390" w:rsidRDefault="00D61AF1" w:rsidP="00394BBE">
            <w:pPr>
              <w:numPr>
                <w:ilvl w:val="0"/>
                <w:numId w:val="27"/>
              </w:numPr>
              <w:autoSpaceDE w:val="0"/>
              <w:autoSpaceDN w:val="0"/>
              <w:ind w:left="0"/>
              <w:contextualSpacing/>
              <w:rPr>
                <w:rFonts w:eastAsia="Calibri"/>
                <w:b/>
                <w:bCs/>
                <w:color w:val="0000FF"/>
                <w:szCs w:val="24"/>
                <w:u w:val="single"/>
              </w:rPr>
            </w:pPr>
            <w:r w:rsidRPr="00815390">
              <w:rPr>
                <w:rFonts w:eastAsia="Calibri"/>
                <w:b/>
                <w:bCs/>
                <w:color w:val="0000FF"/>
                <w:szCs w:val="24"/>
                <w:u w:val="single"/>
              </w:rPr>
              <w:t>Si Note:</w:t>
            </w:r>
          </w:p>
          <w:p w14:paraId="605C4060" w14:textId="77777777" w:rsidR="002D0CCA" w:rsidRPr="00815390" w:rsidRDefault="00D61AF1" w:rsidP="00394BBE">
            <w:pPr>
              <w:pStyle w:val="ListParagraph"/>
              <w:numPr>
                <w:ilvl w:val="0"/>
                <w:numId w:val="168"/>
              </w:numPr>
              <w:spacing w:line="240" w:lineRule="auto"/>
              <w:rPr>
                <w:rFonts w:eastAsia="Calibri"/>
                <w:szCs w:val="24"/>
              </w:rPr>
            </w:pPr>
            <w:r w:rsidRPr="00815390">
              <w:rPr>
                <w:rFonts w:eastAsia="Calibri"/>
                <w:szCs w:val="24"/>
              </w:rPr>
              <w:t xml:space="preserve">This is Joint Enterprise / Joint Circular. The Wording on the certificates say it takes both the </w:t>
            </w:r>
            <w:r w:rsidRPr="00815390">
              <w:rPr>
                <w:rFonts w:eastAsia="Calibri"/>
                <w:b/>
                <w:bCs/>
                <w:szCs w:val="24"/>
                <w:u w:val="single"/>
              </w:rPr>
              <w:t>Council</w:t>
            </w:r>
            <w:r w:rsidRPr="00815390">
              <w:rPr>
                <w:rFonts w:eastAsia="Calibri"/>
                <w:szCs w:val="24"/>
              </w:rPr>
              <w:t xml:space="preserve"> &amp; </w:t>
            </w:r>
            <w:r w:rsidRPr="00815390">
              <w:rPr>
                <w:rFonts w:eastAsia="Calibri"/>
                <w:b/>
                <w:bCs/>
                <w:szCs w:val="24"/>
                <w:u w:val="single"/>
              </w:rPr>
              <w:t>Police</w:t>
            </w:r>
            <w:r w:rsidRPr="00815390">
              <w:rPr>
                <w:rFonts w:eastAsia="Calibri"/>
                <w:szCs w:val="24"/>
              </w:rPr>
              <w:t xml:space="preserve"> inclusive of real </w:t>
            </w:r>
            <w:r w:rsidRPr="00815390">
              <w:rPr>
                <w:rFonts w:eastAsia="Calibri"/>
                <w:b/>
                <w:bCs/>
                <w:szCs w:val="24"/>
                <w:u w:val="single"/>
              </w:rPr>
              <w:t xml:space="preserve">victims </w:t>
            </w:r>
            <w:r w:rsidRPr="00815390">
              <w:rPr>
                <w:rFonts w:eastAsia="Calibri"/>
                <w:szCs w:val="24"/>
              </w:rPr>
              <w:t xml:space="preserve">to make an Asbo. </w:t>
            </w:r>
          </w:p>
          <w:p w14:paraId="4E1E96DD" w14:textId="77777777" w:rsidR="002D0CCA" w:rsidRPr="00815390" w:rsidRDefault="002D0CCA">
            <w:pPr>
              <w:autoSpaceDE w:val="0"/>
              <w:autoSpaceDN w:val="0"/>
              <w:rPr>
                <w:rFonts w:eastAsia="Calibri"/>
                <w:b/>
                <w:bCs/>
                <w:szCs w:val="24"/>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43" w:name="B18"/>
      <w:r w:rsidRPr="00815390">
        <w:rPr>
          <w:rFonts w:eastAsia="Calibri"/>
          <w:color w:val="auto"/>
          <w:szCs w:val="24"/>
          <w:lang w:eastAsia="en-GB"/>
        </w:rPr>
        <w:t>18</w:t>
      </w:r>
      <w:bookmarkEnd w:id="43"/>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394BBE">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81539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815390" w:rsidRDefault="00D61AF1" w:rsidP="0067345A">
            <w:pPr>
              <w:ind w:left="357" w:firstLine="0"/>
              <w:jc w:val="center"/>
              <w:rPr>
                <w:rFonts w:eastAsia="Calibri"/>
                <w:b/>
                <w:bCs/>
                <w:szCs w:val="24"/>
              </w:rPr>
            </w:pPr>
            <w:r w:rsidRPr="00815390">
              <w:rPr>
                <w:rFonts w:eastAsia="Calibri"/>
                <w:b/>
                <w:bCs/>
                <w:szCs w:val="24"/>
              </w:rPr>
              <w:t>Statements</w:t>
            </w:r>
          </w:p>
          <w:p w14:paraId="649F7A78" w14:textId="77777777" w:rsidR="002D0CCA" w:rsidRPr="00815390" w:rsidRDefault="00D61AF1" w:rsidP="0067345A">
            <w:pPr>
              <w:ind w:left="357" w:firstLine="0"/>
              <w:jc w:val="center"/>
              <w:rPr>
                <w:rFonts w:eastAsia="Calibri"/>
                <w:b/>
                <w:bCs/>
                <w:szCs w:val="24"/>
              </w:rPr>
            </w:pPr>
            <w:r w:rsidRPr="00815390">
              <w:rPr>
                <w:rFonts w:eastAsia="Calibri"/>
                <w:b/>
                <w:bCs/>
                <w:szCs w:val="24"/>
              </w:rPr>
              <w:t>Witness</w:t>
            </w:r>
          </w:p>
          <w:p w14:paraId="552A48DA" w14:textId="77777777" w:rsidR="002D0CCA" w:rsidRPr="00815390" w:rsidRDefault="00D61AF1" w:rsidP="0067345A">
            <w:pPr>
              <w:ind w:left="357" w:firstLine="0"/>
              <w:jc w:val="center"/>
              <w:rPr>
                <w:rFonts w:eastAsia="Calibri"/>
                <w:b/>
                <w:bCs/>
                <w:szCs w:val="24"/>
              </w:rPr>
            </w:pPr>
            <w:r w:rsidRPr="00815390">
              <w:rPr>
                <w:rFonts w:eastAsia="Calibri"/>
                <w:b/>
                <w:bCs/>
                <w:szCs w:val="24"/>
              </w:rPr>
              <w:t>Victims</w:t>
            </w:r>
          </w:p>
          <w:p w14:paraId="5239A551" w14:textId="77777777" w:rsidR="002D0CCA" w:rsidRPr="00815390" w:rsidRDefault="00D61AF1" w:rsidP="0067345A">
            <w:pPr>
              <w:ind w:left="357" w:firstLine="0"/>
              <w:jc w:val="center"/>
              <w:rPr>
                <w:rFonts w:eastAsia="Calibri"/>
                <w:b/>
                <w:bCs/>
                <w:szCs w:val="24"/>
              </w:rPr>
            </w:pPr>
            <w:r w:rsidRPr="00815390">
              <w:rPr>
                <w:rFonts w:eastAsia="Calibri"/>
                <w:b/>
                <w:bCs/>
                <w:szCs w:val="24"/>
              </w:rPr>
              <w:t>Police Officers</w:t>
            </w:r>
          </w:p>
          <w:p w14:paraId="0887F144" w14:textId="77777777" w:rsidR="002D0CCA" w:rsidRPr="00815390" w:rsidRDefault="002D0CCA" w:rsidP="00F34BE0">
            <w:pPr>
              <w:autoSpaceDE w:val="0"/>
              <w:autoSpaceDN w:val="0"/>
              <w:jc w:val="center"/>
              <w:rPr>
                <w:rFonts w:eastAsia="Calibri"/>
                <w:b/>
                <w:bCs/>
                <w:szCs w:val="24"/>
                <w:u w:val="single"/>
                <w:lang w:val="en-US"/>
              </w:rPr>
            </w:pPr>
          </w:p>
        </w:tc>
      </w:tr>
      <w:tr w:rsidR="002D0CCA" w:rsidRPr="0081539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815390" w:rsidRDefault="002D0CCA">
            <w:pPr>
              <w:autoSpaceDE w:val="0"/>
              <w:autoSpaceDN w:val="0"/>
              <w:rPr>
                <w:rFonts w:eastAsia="Calibri"/>
                <w:szCs w:val="24"/>
                <w:lang w:val="en-US"/>
              </w:rPr>
            </w:pPr>
          </w:p>
          <w:p w14:paraId="1BCCD6FA" w14:textId="77777777" w:rsidR="002D0CCA" w:rsidRPr="00815390" w:rsidRDefault="00D61AF1" w:rsidP="00394BBE">
            <w:pPr>
              <w:pStyle w:val="ListParagraph"/>
              <w:numPr>
                <w:ilvl w:val="0"/>
                <w:numId w:val="167"/>
              </w:numPr>
              <w:spacing w:line="240" w:lineRule="auto"/>
              <w:rPr>
                <w:rFonts w:eastAsia="Calibri"/>
                <w:szCs w:val="24"/>
              </w:rPr>
            </w:pPr>
            <w:r w:rsidRPr="00815390">
              <w:rPr>
                <w:rFonts w:eastAsia="Calibri"/>
                <w:szCs w:val="24"/>
              </w:rPr>
              <w:t>It is Steven Elsmore who was the Asbo case developer at is his computer log in at the top of every page in the Asbo</w:t>
            </w:r>
          </w:p>
          <w:p w14:paraId="1C5FEE38" w14:textId="77777777" w:rsidR="002D0CCA" w:rsidRPr="00815390" w:rsidRDefault="002D0CCA">
            <w:pPr>
              <w:autoSpaceDE w:val="0"/>
              <w:autoSpaceDN w:val="0"/>
              <w:rPr>
                <w:rFonts w:eastAsia="Calibri"/>
                <w:b/>
                <w:bCs/>
                <w:szCs w:val="24"/>
                <w:u w:val="single"/>
                <w:lang w:val="en-US"/>
              </w:rPr>
            </w:pPr>
          </w:p>
        </w:tc>
      </w:tr>
      <w:bookmarkEnd w:id="44"/>
      <w:tr w:rsidR="002D0CCA" w:rsidRPr="0081539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815390"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1st Asbo Folder / pub Book Issue: 1!</w:t>
            </w:r>
          </w:p>
          <w:p w14:paraId="17F478F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w:t>
            </w:r>
            <w:r w:rsidRPr="00815390">
              <w:rPr>
                <w:rFonts w:eastAsia="Calibri"/>
                <w:color w:val="FF0000"/>
                <w:szCs w:val="24"/>
                <w:u w:val="single"/>
              </w:rPr>
              <w:t>Steve ELSMORE</w:t>
            </w:r>
            <w:r w:rsidRPr="00815390">
              <w:rPr>
                <w:rFonts w:eastAsia="Calibri"/>
                <w:color w:val="FF0000"/>
                <w:szCs w:val="24"/>
              </w:rPr>
              <w:t xml:space="preserve"> </w:t>
            </w:r>
            <w:r w:rsidRPr="00815390">
              <w:rPr>
                <w:rFonts w:eastAsia="Calibri"/>
                <w:szCs w:val="24"/>
              </w:rPr>
              <w:t>/ Police Officer 206372</w:t>
            </w:r>
          </w:p>
          <w:p w14:paraId="18D1C3DF" w14:textId="77777777" w:rsidR="002D0CCA" w:rsidRPr="00815390" w:rsidRDefault="00D61AF1" w:rsidP="00C80081">
            <w:pPr>
              <w:spacing w:line="240" w:lineRule="auto"/>
              <w:ind w:left="0" w:firstLine="0"/>
              <w:rPr>
                <w:rFonts w:eastAsia="Calibri"/>
                <w:color w:val="0000FF"/>
                <w:szCs w:val="24"/>
                <w:u w:val="single"/>
              </w:rPr>
            </w:pPr>
            <w:r w:rsidRPr="00815390">
              <w:rPr>
                <w:rFonts w:eastAsia="Calibri"/>
                <w:color w:val="0000FF"/>
                <w:szCs w:val="24"/>
                <w:u w:val="single"/>
              </w:rPr>
              <w:t xml:space="preserve">I am a police officer attached to the </w:t>
            </w:r>
            <w:r w:rsidRPr="00815390">
              <w:rPr>
                <w:rFonts w:eastAsia="Calibri"/>
                <w:color w:val="FF0000"/>
                <w:szCs w:val="24"/>
                <w:u w:val="single"/>
              </w:rPr>
              <w:t xml:space="preserve">Anti- Social Behaviour Team </w:t>
            </w:r>
            <w:r w:rsidRPr="00815390">
              <w:rPr>
                <w:rFonts w:eastAsia="Calibri"/>
                <w:color w:val="0000FF"/>
                <w:szCs w:val="24"/>
                <w:u w:val="single"/>
              </w:rPr>
              <w:t>as part of the Community Safety</w:t>
            </w:r>
          </w:p>
          <w:p w14:paraId="42540C91" w14:textId="77777777" w:rsidR="002D0CCA" w:rsidRPr="00815390" w:rsidRDefault="00D61AF1" w:rsidP="00C80081">
            <w:pPr>
              <w:spacing w:line="240" w:lineRule="auto"/>
              <w:ind w:left="0" w:firstLine="0"/>
              <w:rPr>
                <w:rFonts w:eastAsia="Calibri"/>
                <w:color w:val="0000FF"/>
                <w:szCs w:val="24"/>
              </w:rPr>
            </w:pPr>
            <w:r w:rsidRPr="00815390">
              <w:rPr>
                <w:rFonts w:eastAsia="Calibri"/>
                <w:color w:val="0000FF"/>
                <w:szCs w:val="24"/>
                <w:u w:val="single"/>
              </w:rPr>
              <w:t>Unit</w:t>
            </w:r>
            <w:r w:rsidRPr="00815390">
              <w:rPr>
                <w:rFonts w:eastAsia="Calibri"/>
                <w:color w:val="0000FF"/>
                <w:szCs w:val="24"/>
              </w:rPr>
              <w:t xml:space="preserve"> </w:t>
            </w:r>
            <w:r w:rsidRPr="00815390">
              <w:rPr>
                <w:rFonts w:eastAsia="Calibri"/>
                <w:color w:val="FF0000"/>
                <w:szCs w:val="24"/>
                <w:u w:val="single"/>
              </w:rPr>
              <w:t>based at Enfield Civic Centre</w:t>
            </w:r>
            <w:r w:rsidRPr="00815390">
              <w:rPr>
                <w:rFonts w:eastAsia="Calibri"/>
                <w:color w:val="0000FF"/>
                <w:szCs w:val="24"/>
                <w:u w:val="single"/>
              </w:rPr>
              <w:t>.</w:t>
            </w:r>
            <w:r w:rsidRPr="00815390">
              <w:rPr>
                <w:rFonts w:eastAsia="Calibri"/>
                <w:i/>
                <w:iCs/>
                <w:color w:val="0000FF"/>
                <w:szCs w:val="24"/>
              </w:rPr>
              <w:t xml:space="preserve"> /</w:t>
            </w:r>
            <w:r w:rsidRPr="00815390">
              <w:rPr>
                <w:rFonts w:eastAsia="Calibri"/>
                <w:color w:val="0000FF"/>
                <w:szCs w:val="24"/>
              </w:rPr>
              <w:t xml:space="preserve"> </w:t>
            </w:r>
          </w:p>
          <w:p w14:paraId="2D72E640" w14:textId="77777777" w:rsidR="002D0CCA" w:rsidRPr="00815390" w:rsidRDefault="00D61AF1" w:rsidP="00C80081">
            <w:pPr>
              <w:spacing w:line="240" w:lineRule="auto"/>
              <w:ind w:left="0" w:firstLine="0"/>
              <w:rPr>
                <w:rFonts w:eastAsia="Calibri"/>
                <w:color w:val="0000FF"/>
                <w:szCs w:val="24"/>
              </w:rPr>
            </w:pPr>
            <w:r w:rsidRPr="00815390">
              <w:rPr>
                <w:rFonts w:eastAsia="Calibri"/>
                <w:b/>
                <w:bCs/>
                <w:color w:val="0000FF"/>
                <w:szCs w:val="24"/>
              </w:rPr>
              <w:t>-</w:t>
            </w:r>
            <w:r w:rsidRPr="00815390">
              <w:rPr>
                <w:rFonts w:eastAsia="Calibri"/>
                <w:color w:val="0000FF"/>
                <w:szCs w:val="24"/>
              </w:rPr>
              <w:t>-</w:t>
            </w:r>
          </w:p>
          <w:p w14:paraId="2BF7FB58"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Page Numbers:</w:t>
            </w:r>
            <w:r w:rsidRPr="00815390">
              <w:rPr>
                <w:rFonts w:eastAsia="Calibri"/>
                <w:color w:val="FF0000"/>
                <w:szCs w:val="24"/>
              </w:rPr>
              <w:t xml:space="preserve"> </w:t>
            </w:r>
            <w:r w:rsidRPr="00815390">
              <w:rPr>
                <w:rFonts w:eastAsia="Calibri"/>
                <w:szCs w:val="24"/>
              </w:rPr>
              <w:t>Mag 2 – 11,12,13,14,15,16,17,18,19,20,21,22,</w:t>
            </w:r>
          </w:p>
          <w:p w14:paraId="63722D7E" w14:textId="77777777" w:rsidR="002D0CCA" w:rsidRPr="00815390" w:rsidRDefault="00D61AF1" w:rsidP="00C80081">
            <w:pPr>
              <w:spacing w:line="240" w:lineRule="auto"/>
              <w:ind w:left="0" w:firstLine="0"/>
              <w:rPr>
                <w:rFonts w:eastAsia="Calibri"/>
                <w:b/>
                <w:szCs w:val="24"/>
              </w:rPr>
            </w:pPr>
            <w:r w:rsidRPr="00815390">
              <w:rPr>
                <w:rFonts w:eastAsia="Calibri"/>
                <w:b/>
                <w:szCs w:val="24"/>
              </w:rPr>
              <w:t xml:space="preserve">Appeal - </w:t>
            </w:r>
            <w:r w:rsidRPr="00815390">
              <w:rPr>
                <w:rFonts w:eastAsia="Calibri"/>
                <w:szCs w:val="24"/>
              </w:rPr>
              <w:t>19,20,21,22,23,24,25,26,27,28,29,30,31</w:t>
            </w:r>
          </w:p>
          <w:p w14:paraId="2E48226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05C84EA"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2nd Asbo Folder / pub Book Issue: 1!</w:t>
            </w:r>
          </w:p>
          <w:p w14:paraId="0A17B800"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 xml:space="preserve">Page Numbers: </w:t>
            </w:r>
            <w:r w:rsidRPr="00815390">
              <w:rPr>
                <w:rFonts w:eastAsia="Calibri"/>
                <w:szCs w:val="24"/>
              </w:rPr>
              <w:t>19,20,21,22,23,24,25,26,27,28,29,30,31</w:t>
            </w:r>
          </w:p>
          <w:p w14:paraId="0B1E5DF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70794D0"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81539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815390" w:rsidRDefault="00EA63A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Police Statements Asbo</w:t>
            </w:r>
          </w:p>
          <w:p w14:paraId="3FB94819" w14:textId="77777777" w:rsidR="00C80081" w:rsidRPr="00815390" w:rsidRDefault="00C80081" w:rsidP="00D1348A">
            <w:pPr>
              <w:autoSpaceDE w:val="0"/>
              <w:autoSpaceDN w:val="0"/>
              <w:jc w:val="center"/>
              <w:rPr>
                <w:rFonts w:eastAsia="Calibri"/>
                <w:b/>
                <w:bCs/>
                <w:szCs w:val="24"/>
                <w:u w:val="single"/>
                <w:lang w:val="en-US"/>
              </w:rPr>
            </w:pPr>
          </w:p>
        </w:tc>
      </w:tr>
      <w:tr w:rsidR="00C80081" w:rsidRPr="0081539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815390" w:rsidRDefault="00C80081" w:rsidP="00C80081">
            <w:pPr>
              <w:spacing w:line="240" w:lineRule="auto"/>
              <w:ind w:left="0" w:firstLine="0"/>
              <w:rPr>
                <w:rFonts w:eastAsia="Calibri"/>
                <w:b/>
                <w:bCs/>
                <w:szCs w:val="24"/>
                <w:u w:val="single"/>
                <w:lang w:val="en-US"/>
              </w:rPr>
            </w:pPr>
          </w:p>
          <w:p w14:paraId="3AEA3A36" w14:textId="77777777" w:rsidR="00EA63AA" w:rsidRPr="00815390" w:rsidRDefault="00EA63AA" w:rsidP="00EA63AA">
            <w:pPr>
              <w:ind w:left="357" w:firstLine="0"/>
              <w15:collapsed w:val="0"/>
              <w:rPr>
                <w:rFonts w:eastAsia="Calibri"/>
                <w:szCs w:val="24"/>
              </w:rPr>
            </w:pPr>
            <w:r w:rsidRPr="00815390">
              <w:rPr>
                <w:rFonts w:eastAsia="Calibri"/>
                <w:szCs w:val="24"/>
              </w:rPr>
              <w:t>Witness Statement of</w:t>
            </w:r>
            <w:r w:rsidRPr="00815390">
              <w:rPr>
                <w:rFonts w:eastAsia="Calibri"/>
                <w:color w:val="0000FF"/>
                <w:szCs w:val="24"/>
                <w:u w:val="single"/>
              </w:rPr>
              <w:t xml:space="preserve"> A/PS Charles Miles</w:t>
            </w:r>
            <w:r w:rsidRPr="00815390">
              <w:rPr>
                <w:rFonts w:eastAsia="Calibri"/>
                <w:szCs w:val="24"/>
              </w:rPr>
              <w:t xml:space="preserve"> dated </w:t>
            </w:r>
            <w:r w:rsidRPr="00815390">
              <w:rPr>
                <w:rFonts w:eastAsia="Calibri"/>
                <w:b/>
                <w:bCs/>
                <w:szCs w:val="24"/>
                <w:u w:val="single"/>
              </w:rPr>
              <w:t>02/08/2014</w:t>
            </w:r>
          </w:p>
          <w:p w14:paraId="1C204904" w14:textId="26B9145B" w:rsidR="00EA63AA" w:rsidRPr="00815390" w:rsidRDefault="00EA63AA" w:rsidP="00EA63AA">
            <w:pPr>
              <w:ind w:left="357" w:firstLine="0"/>
              <w15:collapsed w:val="0"/>
              <w:rPr>
                <w:rFonts w:eastAsiaTheme="minorHAnsi"/>
                <w:szCs w:val="24"/>
              </w:rPr>
            </w:pPr>
          </w:p>
        </w:tc>
      </w:tr>
      <w:tr w:rsidR="00C80081" w:rsidRPr="0081539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815390" w:rsidRDefault="00EA63AA" w:rsidP="00EA63AA">
            <w:pPr>
              <w:ind w:left="357" w:firstLine="0"/>
              <w:rPr>
                <w:szCs w:val="24"/>
              </w:rPr>
            </w:pPr>
          </w:p>
          <w:p w14:paraId="254EAC25" w14:textId="79F76120"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A/INSP Hamill</w:t>
            </w:r>
            <w:r w:rsidRPr="00815390">
              <w:rPr>
                <w:rFonts w:eastAsia="Calibri"/>
                <w:szCs w:val="24"/>
              </w:rPr>
              <w:t xml:space="preserve"> dated </w:t>
            </w:r>
            <w:r w:rsidRPr="00815390">
              <w:rPr>
                <w:rFonts w:eastAsia="Calibri"/>
                <w:b/>
                <w:bCs/>
                <w:szCs w:val="24"/>
                <w:u w:val="single"/>
              </w:rPr>
              <w:t>06/08/2014</w:t>
            </w:r>
          </w:p>
          <w:p w14:paraId="65CD4FA8" w14:textId="024A5DA6" w:rsidR="00C80081" w:rsidRPr="00815390" w:rsidRDefault="00C80081" w:rsidP="00EA63AA">
            <w:pPr>
              <w:spacing w:line="240" w:lineRule="auto"/>
              <w:ind w:left="0" w:firstLine="0"/>
              <w:rPr>
                <w:rFonts w:eastAsia="Calibri"/>
                <w:b/>
                <w:bCs/>
                <w:szCs w:val="24"/>
                <w:u w:val="single"/>
                <w:lang w:val="en-US"/>
              </w:rPr>
            </w:pPr>
          </w:p>
        </w:tc>
      </w:tr>
      <w:tr w:rsidR="00C80081" w:rsidRPr="0081539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815390" w:rsidRDefault="00EA63AA" w:rsidP="00EA63AA">
            <w:pPr>
              <w:ind w:left="357" w:firstLine="0"/>
              <w:rPr>
                <w:szCs w:val="24"/>
              </w:rPr>
            </w:pPr>
          </w:p>
          <w:p w14:paraId="23C3B7B5" w14:textId="5267E099" w:rsidR="00EA63AA" w:rsidRPr="00815390" w:rsidRDefault="00EA63AA" w:rsidP="00EA63AA">
            <w:pPr>
              <w:ind w:left="357" w:firstLine="0"/>
              <w15:collapsed w:val="0"/>
              <w:rPr>
                <w:rFonts w:eastAsia="Calibri"/>
                <w:szCs w:val="24"/>
              </w:rPr>
            </w:pPr>
            <w:r w:rsidRPr="00815390">
              <w:rPr>
                <w:rFonts w:eastAsia="Calibri"/>
                <w:szCs w:val="24"/>
              </w:rPr>
              <w:t>Witness Statement of Resident 1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35EB3848" w14:textId="77A00EE2" w:rsidR="00C80081" w:rsidRPr="00815390" w:rsidRDefault="00C80081" w:rsidP="00EA63AA">
            <w:pPr>
              <w:spacing w:line="240" w:lineRule="auto"/>
              <w:ind w:left="0" w:firstLine="0"/>
              <w:rPr>
                <w:rFonts w:eastAsia="Calibri"/>
                <w:b/>
                <w:bCs/>
                <w:szCs w:val="24"/>
                <w:u w:val="single"/>
                <w:lang w:val="en-US"/>
              </w:rPr>
            </w:pPr>
          </w:p>
        </w:tc>
      </w:tr>
      <w:tr w:rsidR="00C80081" w:rsidRPr="0081539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815390" w:rsidRDefault="00EA63AA" w:rsidP="00EA63AA">
            <w:pPr>
              <w:ind w:left="357" w:firstLine="0"/>
              <w:rPr>
                <w:szCs w:val="24"/>
              </w:rPr>
            </w:pPr>
          </w:p>
          <w:p w14:paraId="0E663A39" w14:textId="37E11C07" w:rsidR="00EA63AA" w:rsidRPr="00815390" w:rsidRDefault="00EA63AA" w:rsidP="00EA63AA">
            <w:pPr>
              <w:ind w:left="357" w:firstLine="0"/>
              <w15:collapsed w:val="0"/>
              <w:rPr>
                <w:rFonts w:eastAsia="Calibri"/>
                <w:szCs w:val="24"/>
              </w:rPr>
            </w:pPr>
            <w:r w:rsidRPr="00815390">
              <w:rPr>
                <w:rFonts w:eastAsia="Calibri"/>
                <w:szCs w:val="24"/>
              </w:rPr>
              <w:t>Witness Statement of Resident 2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5F8D1F84" w14:textId="3541C9A2" w:rsidR="00C80081" w:rsidRPr="00815390" w:rsidRDefault="00C80081" w:rsidP="00EA63AA">
            <w:pPr>
              <w:spacing w:line="240" w:lineRule="auto"/>
              <w:ind w:left="0" w:firstLine="0"/>
              <w:rPr>
                <w:rFonts w:eastAsia="Calibri"/>
                <w:b/>
                <w:bCs/>
                <w:szCs w:val="24"/>
                <w:u w:val="single"/>
                <w:lang w:val="en-US"/>
              </w:rPr>
            </w:pPr>
          </w:p>
        </w:tc>
      </w:tr>
      <w:tr w:rsidR="00C80081" w:rsidRPr="0081539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815390" w:rsidRDefault="00EA63AA" w:rsidP="00EA63AA">
            <w:pPr>
              <w:ind w:left="357" w:firstLine="0"/>
              <w:rPr>
                <w:szCs w:val="24"/>
              </w:rPr>
            </w:pPr>
          </w:p>
          <w:p w14:paraId="24E1C4AE" w14:textId="32DFB64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Douglas Skinner</w:t>
            </w:r>
            <w:r w:rsidRPr="00815390">
              <w:rPr>
                <w:rFonts w:eastAsia="Calibri"/>
                <w:szCs w:val="24"/>
              </w:rPr>
              <w:t xml:space="preserve"> dated </w:t>
            </w:r>
            <w:r w:rsidRPr="00815390">
              <w:rPr>
                <w:rFonts w:eastAsia="Calibri"/>
                <w:b/>
                <w:bCs/>
                <w:szCs w:val="24"/>
                <w:u w:val="single"/>
              </w:rPr>
              <w:t>15/08/2014</w:t>
            </w:r>
          </w:p>
          <w:p w14:paraId="769C9067" w14:textId="35770AA2" w:rsidR="00C80081" w:rsidRPr="00815390" w:rsidRDefault="00C80081" w:rsidP="00EA63AA">
            <w:pPr>
              <w:spacing w:line="240" w:lineRule="auto"/>
              <w:ind w:left="0" w:firstLine="0"/>
              <w:rPr>
                <w:rFonts w:eastAsia="Calibri"/>
                <w:b/>
                <w:bCs/>
                <w:szCs w:val="24"/>
                <w:u w:val="single"/>
                <w:lang w:val="en-US"/>
              </w:rPr>
            </w:pPr>
          </w:p>
        </w:tc>
      </w:tr>
      <w:tr w:rsidR="00EC307B" w:rsidRPr="0081539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815390" w:rsidRDefault="00EA63AA" w:rsidP="00EA63AA">
            <w:pPr>
              <w:ind w:left="357" w:firstLine="0"/>
              <w:rPr>
                <w:szCs w:val="24"/>
              </w:rPr>
            </w:pPr>
          </w:p>
          <w:p w14:paraId="2AABD0F3" w14:textId="5438700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 xml:space="preserve">Douglas Skinner </w:t>
            </w:r>
            <w:r w:rsidRPr="00815390">
              <w:rPr>
                <w:rFonts w:eastAsia="Calibri"/>
                <w:szCs w:val="24"/>
              </w:rPr>
              <w:t xml:space="preserve">dated </w:t>
            </w:r>
            <w:r w:rsidRPr="00815390">
              <w:rPr>
                <w:rFonts w:eastAsia="Calibri"/>
                <w:b/>
                <w:bCs/>
                <w:szCs w:val="24"/>
                <w:u w:val="single"/>
              </w:rPr>
              <w:t>09/09/2014</w:t>
            </w:r>
          </w:p>
          <w:p w14:paraId="2D2FCCEA" w14:textId="104222A9" w:rsidR="00EC307B" w:rsidRPr="00815390" w:rsidRDefault="00EC307B" w:rsidP="00EA63AA">
            <w:pPr>
              <w:spacing w:line="240" w:lineRule="auto"/>
              <w:ind w:left="0" w:firstLine="0"/>
              <w:rPr>
                <w:rFonts w:eastAsia="Calibri"/>
                <w:b/>
                <w:bCs/>
                <w:szCs w:val="24"/>
                <w:u w:val="single"/>
                <w:lang w:val="en-US"/>
              </w:rPr>
            </w:pPr>
          </w:p>
        </w:tc>
      </w:tr>
      <w:tr w:rsidR="00EC307B" w:rsidRPr="0081539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815390" w:rsidRDefault="00EA63AA" w:rsidP="00EA63AA">
            <w:pPr>
              <w:ind w:left="357" w:firstLine="0"/>
              <w:rPr>
                <w:szCs w:val="24"/>
              </w:rPr>
            </w:pPr>
          </w:p>
          <w:p w14:paraId="3A8DCCE1" w14:textId="110F391E"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Jason Ames</w:t>
            </w:r>
            <w:r w:rsidRPr="00815390">
              <w:rPr>
                <w:rFonts w:eastAsia="Calibri"/>
                <w:szCs w:val="24"/>
              </w:rPr>
              <w:t xml:space="preserve"> dated </w:t>
            </w:r>
            <w:r w:rsidRPr="00815390">
              <w:rPr>
                <w:rFonts w:eastAsia="Calibri"/>
                <w:b/>
                <w:bCs/>
                <w:szCs w:val="24"/>
                <w:u w:val="single"/>
              </w:rPr>
              <w:t>15/08/2014</w:t>
            </w:r>
          </w:p>
          <w:p w14:paraId="638E97D9" w14:textId="625C7C08" w:rsidR="00EC307B" w:rsidRPr="00815390" w:rsidRDefault="00EC307B" w:rsidP="00EA63AA">
            <w:pPr>
              <w:spacing w:line="240" w:lineRule="auto"/>
              <w:ind w:left="0" w:firstLine="0"/>
              <w:rPr>
                <w:rFonts w:eastAsia="Calibri"/>
                <w:b/>
                <w:bCs/>
                <w:szCs w:val="24"/>
                <w:u w:val="single"/>
                <w:lang w:val="en-US"/>
              </w:rPr>
            </w:pPr>
          </w:p>
        </w:tc>
      </w:tr>
      <w:tr w:rsidR="00EC307B" w:rsidRPr="0081539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815390" w:rsidRDefault="00EA63AA" w:rsidP="00EA63AA">
            <w:pPr>
              <w:ind w:left="357" w:firstLine="0"/>
              <w:rPr>
                <w:szCs w:val="24"/>
              </w:rPr>
            </w:pPr>
          </w:p>
          <w:p w14:paraId="2847AE9B" w14:textId="09C3F4DC"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15/08/2014</w:t>
            </w:r>
          </w:p>
          <w:p w14:paraId="71A72016" w14:textId="5CA6E59F" w:rsidR="00EC307B" w:rsidRPr="00815390" w:rsidRDefault="00EC307B" w:rsidP="00EA63AA">
            <w:pPr>
              <w:spacing w:line="240" w:lineRule="auto"/>
              <w:ind w:left="0" w:firstLine="0"/>
              <w:rPr>
                <w:rFonts w:eastAsia="Calibri"/>
                <w:b/>
                <w:bCs/>
                <w:szCs w:val="24"/>
                <w:u w:val="single"/>
                <w:lang w:val="en-US"/>
              </w:rPr>
            </w:pPr>
          </w:p>
        </w:tc>
      </w:tr>
      <w:tr w:rsidR="00EC307B" w:rsidRPr="0081539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815390" w:rsidRDefault="00EA63AA" w:rsidP="00D1348A">
            <w:pPr>
              <w:spacing w:line="240" w:lineRule="auto"/>
              <w:ind w:left="0" w:firstLine="0"/>
              <w:rPr>
                <w:rFonts w:eastAsia="Calibri"/>
                <w:szCs w:val="24"/>
              </w:rPr>
            </w:pPr>
          </w:p>
          <w:p w14:paraId="235C4D4F" w14:textId="3746C436" w:rsidR="00EC307B" w:rsidRPr="00815390" w:rsidRDefault="00EA63AA" w:rsidP="00D1348A">
            <w:pPr>
              <w:spacing w:line="240" w:lineRule="auto"/>
              <w:ind w:left="0" w:firstLine="0"/>
              <w:rPr>
                <w:rFonts w:eastAsia="Calibri"/>
                <w:szCs w:val="24"/>
              </w:rPr>
            </w:pPr>
            <w:r w:rsidRPr="00815390">
              <w:rPr>
                <w:rFonts w:eastAsia="Calibri"/>
                <w:szCs w:val="24"/>
              </w:rPr>
              <w:t xml:space="preserve">      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07/09/2014</w:t>
            </w:r>
          </w:p>
          <w:p w14:paraId="1CFB1F79" w14:textId="24E29434" w:rsidR="00EA63AA" w:rsidRPr="00815390" w:rsidRDefault="00EA63AA" w:rsidP="00D1348A">
            <w:pPr>
              <w:spacing w:line="240" w:lineRule="auto"/>
              <w:ind w:left="0" w:firstLine="0"/>
              <w:rPr>
                <w:rFonts w:eastAsia="Calibri"/>
                <w:b/>
                <w:bCs/>
                <w:szCs w:val="24"/>
                <w:u w:val="single"/>
                <w:lang w:val="en-US"/>
              </w:rPr>
            </w:pPr>
          </w:p>
        </w:tc>
      </w:tr>
      <w:tr w:rsidR="00EA63AA" w:rsidRPr="0081539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815390" w:rsidRDefault="00EA63AA" w:rsidP="00D1348A">
            <w:pPr>
              <w:spacing w:line="240" w:lineRule="auto"/>
              <w:ind w:left="0" w:firstLine="0"/>
              <w:rPr>
                <w:rFonts w:eastAsia="Calibri"/>
                <w:b/>
                <w:bCs/>
                <w:szCs w:val="24"/>
                <w:u w:val="single"/>
                <w:lang w:val="en-US"/>
              </w:rPr>
            </w:pPr>
            <w:bookmarkStart w:id="45" w:name="_Hlk108894746"/>
            <w:r w:rsidRPr="00815390">
              <w:rPr>
                <w:rFonts w:eastAsia="Calibri"/>
                <w:b/>
                <w:bCs/>
                <w:szCs w:val="24"/>
                <w:u w:val="single"/>
                <w:lang w:val="en-US"/>
              </w:rPr>
              <w:t>END</w:t>
            </w:r>
          </w:p>
        </w:tc>
      </w:tr>
      <w:bookmarkEnd w:id="45"/>
    </w:tbl>
    <w:p w14:paraId="7E6C89E5" w14:textId="24F31353" w:rsidR="00C80081" w:rsidRPr="00815390" w:rsidRDefault="00C80081">
      <w:pPr>
        <w:rPr>
          <w:rFonts w:eastAsia="Calibri" w:cs="Times New Roman"/>
          <w:b/>
          <w:bCs/>
          <w:color w:val="000000"/>
          <w:szCs w:val="24"/>
          <w:lang w:eastAsia="en-GB"/>
        </w:rPr>
      </w:pPr>
    </w:p>
    <w:p w14:paraId="699AC575" w14:textId="7195F86F" w:rsidR="00EC307B" w:rsidRPr="00815390"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81539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815390" w:rsidRDefault="00EC307B" w:rsidP="00D1348A">
            <w:pPr>
              <w:autoSpaceDE w:val="0"/>
              <w:autoSpaceDN w:val="0"/>
              <w:jc w:val="center"/>
              <w:rPr>
                <w:rFonts w:eastAsia="Calibri"/>
                <w:b/>
                <w:bCs/>
                <w:szCs w:val="24"/>
                <w:u w:val="single"/>
                <w:lang w:val="en-US"/>
              </w:rPr>
            </w:pPr>
          </w:p>
          <w:p w14:paraId="02F27D89" w14:textId="20BD7338" w:rsidR="0067345A" w:rsidRPr="00815390" w:rsidRDefault="0067345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Forged Police Victim Statements Asbo</w:t>
            </w:r>
          </w:p>
          <w:p w14:paraId="364BC036" w14:textId="77777777" w:rsidR="00EC307B" w:rsidRPr="00815390" w:rsidRDefault="00EC307B" w:rsidP="00D1348A">
            <w:pPr>
              <w:autoSpaceDE w:val="0"/>
              <w:autoSpaceDN w:val="0"/>
              <w:jc w:val="center"/>
              <w:rPr>
                <w:rFonts w:eastAsia="Calibri"/>
                <w:b/>
                <w:bCs/>
                <w:szCs w:val="24"/>
                <w:u w:val="single"/>
                <w:lang w:val="en-US"/>
              </w:rPr>
            </w:pPr>
          </w:p>
        </w:tc>
      </w:tr>
      <w:tr w:rsidR="00EC307B" w:rsidRPr="0081539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815390" w:rsidRDefault="0004683E" w:rsidP="0004683E">
            <w:pPr>
              <w:spacing w:line="240" w:lineRule="auto"/>
              <w:ind w:left="0" w:firstLine="0"/>
              <w15:collapsed w:val="0"/>
              <w:rPr>
                <w:rFonts w:eastAsia="Calibri"/>
                <w:szCs w:val="24"/>
                <w:lang w:val="en-US"/>
              </w:rPr>
            </w:pPr>
          </w:p>
          <w:p w14:paraId="69388A19" w14:textId="45BBCF8F"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3 (Signed by </w:t>
            </w:r>
            <w:r w:rsidRPr="00815390">
              <w:rPr>
                <w:rFonts w:eastAsia="Calibri"/>
                <w:color w:val="0000FF"/>
                <w:szCs w:val="24"/>
                <w:u w:val="single"/>
                <w:lang w:val="en-US"/>
              </w:rPr>
              <w:t>PC McMillan</w:t>
            </w:r>
            <w:r w:rsidRPr="00815390">
              <w:rPr>
                <w:rFonts w:eastAsia="Calibri"/>
                <w:szCs w:val="24"/>
                <w:lang w:val="en-US"/>
              </w:rPr>
              <w:t xml:space="preserve">) dated </w:t>
            </w:r>
            <w:r w:rsidRPr="00815390">
              <w:rPr>
                <w:rFonts w:eastAsia="Calibri"/>
                <w:b/>
                <w:bCs/>
                <w:szCs w:val="24"/>
                <w:u w:val="single"/>
                <w:lang w:val="en-US"/>
              </w:rPr>
              <w:t>19/08/2014</w:t>
            </w:r>
          </w:p>
          <w:p w14:paraId="47BE11F2" w14:textId="075770E1" w:rsidR="00EC307B" w:rsidRPr="00815390" w:rsidRDefault="00EC307B" w:rsidP="0004683E">
            <w:pPr>
              <w:spacing w:line="240" w:lineRule="auto"/>
              <w:ind w:left="0" w:firstLine="0"/>
              <w:rPr>
                <w:rFonts w:eastAsia="Calibri"/>
                <w:b/>
                <w:bCs/>
                <w:szCs w:val="24"/>
                <w:u w:val="single"/>
                <w:lang w:val="en-US"/>
              </w:rPr>
            </w:pPr>
          </w:p>
        </w:tc>
      </w:tr>
      <w:tr w:rsidR="00EC307B" w:rsidRPr="0081539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815390" w:rsidRDefault="0004683E" w:rsidP="0004683E">
            <w:pPr>
              <w:spacing w:line="240" w:lineRule="auto"/>
              <w:ind w:left="0" w:firstLine="0"/>
              <w15:collapsed w:val="0"/>
              <w:rPr>
                <w:rFonts w:eastAsia="Calibri"/>
                <w:szCs w:val="24"/>
                <w:lang w:val="en-US"/>
              </w:rPr>
            </w:pPr>
          </w:p>
          <w:p w14:paraId="4092276D" w14:textId="1C62D086"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4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2C5D0273" w14:textId="34D10BA2" w:rsidR="00EC307B" w:rsidRPr="00815390" w:rsidRDefault="00EC307B" w:rsidP="0004683E">
            <w:pPr>
              <w:spacing w:line="240" w:lineRule="auto"/>
              <w:ind w:left="0" w:firstLine="0"/>
              <w:rPr>
                <w:rFonts w:eastAsia="Calibri"/>
                <w:b/>
                <w:bCs/>
                <w:szCs w:val="24"/>
                <w:u w:val="single"/>
                <w:lang w:val="en-US"/>
              </w:rPr>
            </w:pPr>
          </w:p>
        </w:tc>
      </w:tr>
      <w:tr w:rsidR="00EC307B" w:rsidRPr="0081539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815390" w:rsidRDefault="0004683E" w:rsidP="0004683E">
            <w:pPr>
              <w:spacing w:line="240" w:lineRule="auto"/>
              <w:ind w:left="0" w:firstLine="0"/>
              <w15:collapsed w:val="0"/>
              <w:rPr>
                <w:rFonts w:eastAsia="Calibri"/>
                <w:szCs w:val="24"/>
                <w:lang w:val="en-US"/>
              </w:rPr>
            </w:pPr>
          </w:p>
          <w:p w14:paraId="38E24CCE" w14:textId="1FF6C3E0"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5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56C20C1B" w14:textId="5FDBE5FB" w:rsidR="00EC307B" w:rsidRPr="00815390" w:rsidRDefault="00EC307B" w:rsidP="0004683E">
            <w:pPr>
              <w:spacing w:line="240" w:lineRule="auto"/>
              <w:ind w:left="0" w:firstLine="0"/>
              <w:rPr>
                <w:rFonts w:eastAsia="Calibri"/>
                <w:b/>
                <w:bCs/>
                <w:szCs w:val="24"/>
                <w:u w:val="single"/>
                <w:lang w:val="en-US"/>
              </w:rPr>
            </w:pPr>
          </w:p>
        </w:tc>
      </w:tr>
      <w:tr w:rsidR="00EC307B" w:rsidRPr="0081539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815390" w:rsidRDefault="0004683E" w:rsidP="0004683E">
            <w:pPr>
              <w:spacing w:line="240" w:lineRule="auto"/>
              <w:ind w:left="0" w:firstLine="0"/>
              <w15:collapsed w:val="0"/>
              <w:rPr>
                <w:rFonts w:eastAsia="Calibri"/>
                <w:szCs w:val="24"/>
                <w:lang w:val="en-US"/>
              </w:rPr>
            </w:pPr>
          </w:p>
          <w:p w14:paraId="1212AD92" w14:textId="3A0BD47D"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Complainant A' (signed by </w:t>
            </w:r>
            <w:r w:rsidRPr="00815390">
              <w:rPr>
                <w:rFonts w:eastAsia="Calibri"/>
                <w:color w:val="0000FF"/>
                <w:szCs w:val="24"/>
                <w:u w:val="single"/>
                <w:lang w:val="en-US"/>
              </w:rPr>
              <w:t>Eric Barker</w:t>
            </w:r>
            <w:r w:rsidRPr="00815390">
              <w:rPr>
                <w:rFonts w:eastAsia="Calibri"/>
                <w:szCs w:val="24"/>
                <w:lang w:val="en-US"/>
              </w:rPr>
              <w:t xml:space="preserve">) dated </w:t>
            </w:r>
            <w:r w:rsidRPr="00815390">
              <w:rPr>
                <w:rFonts w:eastAsia="Calibri"/>
                <w:b/>
                <w:bCs/>
                <w:szCs w:val="24"/>
                <w:u w:val="single"/>
                <w:lang w:val="en-US"/>
              </w:rPr>
              <w:t>19/08/2014</w:t>
            </w:r>
          </w:p>
          <w:p w14:paraId="41EF102D" w14:textId="616B06C5" w:rsidR="00EC307B" w:rsidRPr="00815390" w:rsidRDefault="00EC307B" w:rsidP="0004683E">
            <w:pPr>
              <w:spacing w:line="240" w:lineRule="auto"/>
              <w:ind w:left="0" w:firstLine="0"/>
              <w:rPr>
                <w:rFonts w:eastAsia="Calibri"/>
                <w:b/>
                <w:bCs/>
                <w:szCs w:val="24"/>
                <w:u w:val="single"/>
                <w:lang w:val="en-US"/>
              </w:rPr>
            </w:pPr>
          </w:p>
        </w:tc>
      </w:tr>
      <w:tr w:rsidR="00EC307B" w:rsidRPr="0081539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815390" w:rsidRDefault="0004683E" w:rsidP="00D1348A">
            <w:pPr>
              <w:spacing w:line="240" w:lineRule="auto"/>
              <w:ind w:left="0" w:firstLine="0"/>
              <w:rPr>
                <w:rFonts w:eastAsia="Calibri"/>
                <w:szCs w:val="24"/>
                <w:lang w:val="en-US"/>
              </w:rPr>
            </w:pPr>
          </w:p>
          <w:p w14:paraId="2607775C" w14:textId="077AD08E" w:rsidR="00EC307B" w:rsidRPr="00815390" w:rsidRDefault="0004683E" w:rsidP="00D1348A">
            <w:pPr>
              <w:spacing w:line="240" w:lineRule="auto"/>
              <w:ind w:left="0" w:firstLine="0"/>
              <w:rPr>
                <w:rFonts w:eastAsia="Calibri"/>
                <w:szCs w:val="24"/>
                <w:lang w:val="en-US"/>
              </w:rPr>
            </w:pPr>
            <w:r w:rsidRPr="00815390">
              <w:rPr>
                <w:rFonts w:eastAsia="Calibri"/>
                <w:szCs w:val="24"/>
                <w:lang w:val="en-US"/>
              </w:rPr>
              <w:t xml:space="preserve">Witness Statement of </w:t>
            </w:r>
            <w:r w:rsidRPr="00815390">
              <w:rPr>
                <w:rFonts w:eastAsia="Calibri"/>
                <w:color w:val="0000FF"/>
                <w:szCs w:val="24"/>
                <w:u w:val="single"/>
                <w:lang w:val="en-US"/>
              </w:rPr>
              <w:t xml:space="preserve">PC Edgoose </w:t>
            </w:r>
            <w:r w:rsidRPr="00815390">
              <w:rPr>
                <w:rFonts w:eastAsia="Calibri"/>
                <w:szCs w:val="24"/>
                <w:lang w:val="en-US"/>
              </w:rPr>
              <w:t xml:space="preserve">dated </w:t>
            </w:r>
            <w:r w:rsidRPr="00815390">
              <w:rPr>
                <w:rFonts w:eastAsia="Calibri"/>
                <w:b/>
                <w:bCs/>
                <w:szCs w:val="24"/>
                <w:u w:val="single"/>
                <w:lang w:val="en-US"/>
              </w:rPr>
              <w:t>31 August 2014</w:t>
            </w:r>
          </w:p>
          <w:p w14:paraId="3BE036CB" w14:textId="4299EC35" w:rsidR="0004683E" w:rsidRPr="00815390" w:rsidRDefault="0004683E" w:rsidP="00D1348A">
            <w:pPr>
              <w:spacing w:line="240" w:lineRule="auto"/>
              <w:ind w:left="0" w:firstLine="0"/>
              <w:rPr>
                <w:rFonts w:eastAsia="Calibri"/>
                <w:b/>
                <w:bCs/>
                <w:szCs w:val="24"/>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46" w:name="B19"/>
      <w:r w:rsidRPr="00815390">
        <w:rPr>
          <w:rFonts w:eastAsia="Calibri"/>
          <w:color w:val="auto"/>
          <w:szCs w:val="24"/>
          <w:lang w:eastAsia="en-GB"/>
        </w:rPr>
        <w:t>19</w:t>
      </w:r>
      <w:bookmarkEnd w:id="46"/>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47" w:name="B20"/>
      <w:r w:rsidRPr="00815390">
        <w:rPr>
          <w:rFonts w:eastAsia="Times New Roman" w:cs="Times New Roman"/>
          <w:b/>
          <w:bCs/>
          <w:kern w:val="32"/>
          <w:szCs w:val="24"/>
          <w:lang w:val="en-US" w:eastAsia="en-GB"/>
        </w:rPr>
        <w:t>20</w:t>
      </w:r>
      <w:bookmarkEnd w:id="47"/>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 xml:space="preserve">CRIMINT report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394BBE">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815390" w:rsidRDefault="00965176" w:rsidP="00394BBE">
            <w:pPr>
              <w:pStyle w:val="ListParagraph"/>
              <w:numPr>
                <w:ilvl w:val="0"/>
                <w:numId w:val="193"/>
              </w:numPr>
              <w:autoSpaceDE w:val="0"/>
              <w:autoSpaceDN w:val="0"/>
              <w:ind w:left="360"/>
              <w:rPr>
                <w:rFonts w:eastAsia="Calibri"/>
                <w:bCs/>
                <w:szCs w:val="24"/>
                <w:lang w:val="en-US" w:eastAsia="en-GB"/>
              </w:rPr>
            </w:pPr>
            <w:r w:rsidRPr="00815390">
              <w:rPr>
                <w:rFonts w:eastAsia="Calibri"/>
                <w:bCs/>
                <w:szCs w:val="24"/>
                <w:lang w:val="en-US" w:eastAsia="en-GB"/>
              </w:rPr>
              <w:t>You will notice a lot of numbers and dates at the start of each Cad that are labelled as</w:t>
            </w:r>
            <w:r w:rsidR="0078508C" w:rsidRPr="00815390">
              <w:rPr>
                <w:rFonts w:eastAsia="Calibri"/>
                <w:bCs/>
                <w:szCs w:val="24"/>
                <w:lang w:val="en-US" w:eastAsia="en-GB"/>
              </w:rPr>
              <w:t>;</w:t>
            </w:r>
          </w:p>
          <w:p w14:paraId="43D319DC" w14:textId="77777777" w:rsidR="00965176" w:rsidRPr="00815390" w:rsidRDefault="00965176" w:rsidP="00394BBE">
            <w:pPr>
              <w:pStyle w:val="ListParagraph"/>
              <w:numPr>
                <w:ilvl w:val="0"/>
                <w:numId w:val="194"/>
              </w:numPr>
              <w:autoSpaceDE w:val="0"/>
              <w:autoSpaceDN w:val="0"/>
              <w:rPr>
                <w:rFonts w:eastAsia="Calibri"/>
                <w:bCs/>
                <w:szCs w:val="24"/>
                <w:lang w:val="en-US" w:eastAsia="en-GB"/>
              </w:rPr>
            </w:pPr>
            <w:r w:rsidRPr="00815390">
              <w:rPr>
                <w:rFonts w:eastAsia="Calibri"/>
                <w:b/>
                <w:szCs w:val="24"/>
                <w:lang w:val="en-US" w:eastAsia="en-GB"/>
              </w:rPr>
              <w:t>Linked:</w:t>
            </w:r>
            <w:r w:rsidRPr="00815390">
              <w:rPr>
                <w:rFonts w:eastAsia="Calibri"/>
                <w:bCs/>
                <w:szCs w:val="24"/>
                <w:lang w:val="en-US" w:eastAsia="en-GB"/>
              </w:rPr>
              <w:t xml:space="preserve"> explicitly to </w:t>
            </w:r>
          </w:p>
          <w:p w14:paraId="1493F813" w14:textId="468B24F7" w:rsidR="00965176" w:rsidRPr="00815390" w:rsidRDefault="00965176" w:rsidP="00394BBE">
            <w:pPr>
              <w:pStyle w:val="ListParagraph"/>
              <w:numPr>
                <w:ilvl w:val="0"/>
                <w:numId w:val="194"/>
              </w:numPr>
              <w:autoSpaceDE w:val="0"/>
              <w:autoSpaceDN w:val="0"/>
              <w:rPr>
                <w:rFonts w:eastAsia="Calibri"/>
                <w:szCs w:val="24"/>
                <w:lang w:val="en-US" w:eastAsia="en-GB"/>
              </w:rPr>
            </w:pPr>
            <w:r w:rsidRPr="00815390">
              <w:rPr>
                <w:rFonts w:eastAsia="Calibri"/>
                <w:b/>
                <w:bCs/>
                <w:szCs w:val="24"/>
                <w:lang w:val="en-US" w:eastAsia="en-GB"/>
              </w:rPr>
              <w:t>Linked:</w:t>
            </w:r>
            <w:r w:rsidRPr="00815390">
              <w:rPr>
                <w:rFonts w:eastAsia="Calibri"/>
                <w:szCs w:val="24"/>
                <w:lang w:val="en-US" w:eastAsia="en-GB"/>
              </w:rPr>
              <w:t xml:space="preserve">  implicitly to:</w:t>
            </w:r>
          </w:p>
          <w:p w14:paraId="6315F889" w14:textId="77777777" w:rsidR="0078508C" w:rsidRPr="00815390" w:rsidRDefault="0078508C" w:rsidP="0078508C">
            <w:pPr>
              <w:pStyle w:val="ListParagraph"/>
              <w:autoSpaceDE w:val="0"/>
              <w:autoSpaceDN w:val="0"/>
              <w:rPr>
                <w:rFonts w:eastAsia="Calibri"/>
                <w:szCs w:val="24"/>
                <w:lang w:val="en-US" w:eastAsia="en-GB"/>
              </w:rPr>
            </w:pPr>
          </w:p>
          <w:p w14:paraId="0BA09AA4" w14:textId="10642650"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One of the points to keep in mind is the date that the squatters occupied Progress way on the </w:t>
            </w:r>
            <w:r w:rsidRPr="00815390">
              <w:rPr>
                <w:rFonts w:eastAsia="Calibri"/>
                <w:b/>
                <w:bCs/>
                <w:szCs w:val="24"/>
                <w:lang w:val="en-US" w:eastAsia="en-GB"/>
              </w:rPr>
              <w:t xml:space="preserve">7th 8th of June 2014. </w:t>
            </w:r>
          </w:p>
          <w:p w14:paraId="6D1E8248" w14:textId="77777777" w:rsidR="0078508C" w:rsidRPr="00815390" w:rsidRDefault="0078508C" w:rsidP="0078508C">
            <w:pPr>
              <w:pStyle w:val="ListParagraph"/>
              <w:autoSpaceDE w:val="0"/>
              <w:autoSpaceDN w:val="0"/>
              <w:ind w:left="360"/>
              <w:rPr>
                <w:rFonts w:eastAsia="Calibri"/>
                <w:szCs w:val="24"/>
                <w:lang w:val="en-US" w:eastAsia="en-GB"/>
              </w:rPr>
            </w:pPr>
          </w:p>
          <w:p w14:paraId="2B593FB9"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In both 1st Magistrates Court &amp; 2nd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Any Dates before the </w:t>
            </w:r>
            <w:r w:rsidRPr="00815390">
              <w:rPr>
                <w:rFonts w:eastAsia="Calibri"/>
                <w:b/>
                <w:bCs/>
                <w:szCs w:val="24"/>
                <w:lang w:val="en-US" w:eastAsia="en-GB"/>
              </w:rPr>
              <w:t xml:space="preserve">07 &amp; 08th of June 2014 </w:t>
            </w:r>
            <w:r w:rsidRPr="00815390">
              <w:rPr>
                <w:rFonts w:eastAsia="Calibri"/>
                <w:szCs w:val="24"/>
                <w:lang w:val="en-US" w:eastAsia="en-GB"/>
              </w:rPr>
              <w:t>is in fact Crown Rd, this also includes the dates of the</w:t>
            </w:r>
            <w:r w:rsidRPr="00815390">
              <w:rPr>
                <w:rFonts w:eastAsia="Calibri"/>
                <w:b/>
                <w:bCs/>
                <w:szCs w:val="24"/>
                <w:lang w:val="en-US" w:eastAsia="en-GB"/>
              </w:rPr>
              <w:t xml:space="preserve"> 07th &amp; 08th June 2014 </w:t>
            </w:r>
            <w:r w:rsidRPr="00815390">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The dates of 07 &amp; 08th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815390" w:rsidRDefault="00965176" w:rsidP="00394BBE">
            <w:pPr>
              <w:pStyle w:val="ListParagraph"/>
              <w:numPr>
                <w:ilvl w:val="0"/>
                <w:numId w:val="195"/>
              </w:numPr>
              <w:autoSpaceDE w:val="0"/>
              <w:autoSpaceDN w:val="0"/>
              <w:rPr>
                <w:rFonts w:eastAsia="Calibri"/>
                <w:szCs w:val="24"/>
                <w:lang w:val="en-US" w:eastAsia="en-GB"/>
              </w:rPr>
            </w:pPr>
            <w:r w:rsidRPr="00815390">
              <w:rPr>
                <w:rFonts w:eastAsia="Calibri"/>
                <w:szCs w:val="24"/>
                <w:lang w:val="en-US" w:eastAsia="en-GB"/>
              </w:rPr>
              <w:t>Crown Rd</w:t>
            </w:r>
          </w:p>
          <w:p w14:paraId="519C9BE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815390" w:rsidRDefault="00965176" w:rsidP="0078508C">
            <w:pPr>
              <w:autoSpaceDE w:val="0"/>
              <w:autoSpaceDN w:val="0"/>
              <w:rPr>
                <w:rFonts w:eastAsia="Calibri"/>
                <w:b/>
                <w:bCs/>
                <w:szCs w:val="24"/>
                <w:u w:val="single"/>
                <w:lang w:val="en-US" w:eastAsia="en-GB"/>
              </w:rPr>
            </w:pPr>
            <w:r w:rsidRPr="00815390">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The police made the 2nd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sidRPr="00815390">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815390" w:rsidRDefault="00965176" w:rsidP="00394BBE">
            <w:pPr>
              <w:pStyle w:val="ListParagraph"/>
              <w:numPr>
                <w:ilvl w:val="0"/>
                <w:numId w:val="192"/>
              </w:numPr>
              <w:autoSpaceDE w:val="0"/>
              <w:autoSpaceDN w:val="0"/>
              <w:rPr>
                <w:rFonts w:eastAsia="Calibri"/>
                <w:b/>
                <w:bCs/>
                <w:color w:val="202021"/>
                <w:szCs w:val="24"/>
                <w:u w:val="single"/>
                <w:lang w:val="en-US" w:eastAsia="en-GB"/>
              </w:rPr>
            </w:pPr>
            <w:r w:rsidRPr="00815390">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Pr="00815390" w:rsidRDefault="0078508C" w:rsidP="0078508C">
            <w:pPr>
              <w:pStyle w:val="ListParagraph"/>
              <w:autoSpaceDE w:val="0"/>
              <w:autoSpaceDN w:val="0"/>
              <w:ind w:left="360"/>
              <w:rPr>
                <w:szCs w:val="24"/>
              </w:rPr>
            </w:pPr>
          </w:p>
          <w:p w14:paraId="37CD1A72" w14:textId="4BAF3DFA" w:rsidR="00965176" w:rsidRPr="00815390" w:rsidRDefault="001B7C71" w:rsidP="0078508C">
            <w:pPr>
              <w:pStyle w:val="ListParagraph"/>
              <w:autoSpaceDE w:val="0"/>
              <w:autoSpaceDN w:val="0"/>
              <w:ind w:left="360"/>
              <w:rPr>
                <w:rFonts w:eastAsia="Calibri"/>
                <w:color w:val="0000FF"/>
                <w:szCs w:val="24"/>
                <w:lang w:val="en-US"/>
              </w:rPr>
            </w:pPr>
            <w:hyperlink r:id="rId44" w:history="1">
              <w:r w:rsidR="0078508C" w:rsidRPr="00815390">
                <w:rPr>
                  <w:rStyle w:val="Hyperlink"/>
                  <w:rFonts w:eastAsia="Calibri"/>
                  <w:color w:val="0000FF"/>
                  <w:szCs w:val="24"/>
                </w:rPr>
                <w:t>https://www.google.com/search?q=A%26J+</w:t>
              </w:r>
              <w:r w:rsidR="0078508C" w:rsidRPr="00815390">
                <w:rPr>
                  <w:rStyle w:val="Hyperlink"/>
                  <w:rFonts w:eastAsia="Calibri"/>
                  <w:color w:val="0000FF"/>
                  <w:szCs w:val="24"/>
                  <w:lang w:val="en-US"/>
                </w:rPr>
                <w:br/>
              </w:r>
              <w:r w:rsidR="0078508C" w:rsidRPr="00815390">
                <w:rPr>
                  <w:rStyle w:val="Hyperlink"/>
                  <w:rFonts w:eastAsia="Calibri"/>
                  <w:color w:val="0000FF"/>
                  <w:szCs w:val="24"/>
                </w:rPr>
                <w:t>Cars+enfield&amp;rlz=1C1CHBD_en-GBGB926GB926&amp;oq=</w:t>
              </w:r>
              <w:r w:rsidR="0078508C" w:rsidRPr="00815390">
                <w:rPr>
                  <w:rStyle w:val="Hyperlink"/>
                  <w:rFonts w:eastAsia="Calibri"/>
                  <w:color w:val="0000FF"/>
                  <w:szCs w:val="24"/>
                  <w:lang w:val="en-US"/>
                </w:rPr>
                <w:br/>
              </w:r>
              <w:r w:rsidR="0078508C" w:rsidRPr="00815390">
                <w:rPr>
                  <w:rStyle w:val="Hyperlink"/>
                  <w:rFonts w:eastAsia="Calibri"/>
                  <w:color w:val="0000FF"/>
                  <w:szCs w:val="24"/>
                </w:rPr>
                <w:t>A26J+Cars+enfield&amp;aqs=chrome..69i57j46i13i175i199j0i1</w:t>
              </w:r>
              <w:r w:rsidR="0078508C" w:rsidRPr="00815390">
                <w:rPr>
                  <w:rStyle w:val="Hyperlink"/>
                  <w:rFonts w:eastAsia="Calibri"/>
                  <w:color w:val="0000FF"/>
                  <w:szCs w:val="24"/>
                  <w:lang w:val="en-US"/>
                </w:rPr>
                <w:br/>
              </w:r>
              <w:r w:rsidR="0078508C" w:rsidRPr="00815390">
                <w:rPr>
                  <w:rStyle w:val="Hyperlink"/>
                  <w:rFonts w:eastAsia="Calibri"/>
                  <w:color w:val="0000FF"/>
                  <w:szCs w:val="24"/>
                </w:rPr>
                <w:t>3i30j0i8i13i30.5243j0j15&amp;sourceid=chrome&amp;ie=UTF-8</w:t>
              </w:r>
            </w:hyperlink>
            <w:r w:rsidR="00965176" w:rsidRPr="00815390">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815390" w:rsidRDefault="00965176" w:rsidP="00394BBE">
            <w:pPr>
              <w:pStyle w:val="ListParagraph"/>
              <w:numPr>
                <w:ilvl w:val="0"/>
                <w:numId w:val="191"/>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up to date picture</w:t>
            </w:r>
          </w:p>
          <w:p w14:paraId="7C8D3D89" w14:textId="77777777" w:rsidR="0078508C" w:rsidRPr="00815390" w:rsidRDefault="0078508C" w:rsidP="0078508C">
            <w:pPr>
              <w:pStyle w:val="ListParagraph"/>
              <w:autoSpaceDE w:val="0"/>
              <w:autoSpaceDN w:val="0"/>
              <w:ind w:left="360"/>
              <w:rPr>
                <w:szCs w:val="24"/>
              </w:rPr>
            </w:pPr>
          </w:p>
          <w:p w14:paraId="272BABF1" w14:textId="73449621" w:rsidR="00965176" w:rsidRPr="00815390" w:rsidRDefault="001B7C71" w:rsidP="0078508C">
            <w:pPr>
              <w:pStyle w:val="ListParagraph"/>
              <w:autoSpaceDE w:val="0"/>
              <w:autoSpaceDN w:val="0"/>
              <w:ind w:left="360"/>
              <w:rPr>
                <w:rFonts w:eastAsia="Calibri"/>
                <w:color w:val="0000FF"/>
                <w:szCs w:val="24"/>
                <w:lang w:val="en-US"/>
              </w:rPr>
            </w:pPr>
            <w:hyperlink r:id="rId45" w:history="1">
              <w:r w:rsidR="0078508C" w:rsidRPr="00815390">
                <w:rPr>
                  <w:rStyle w:val="Hyperlink"/>
                  <w:rFonts w:eastAsia="Calibri"/>
                  <w:color w:val="0000FF"/>
                  <w:szCs w:val="24"/>
                </w:rPr>
                <w:t>https://www.google.com/maps/@51.6490462,0.0539904,3a,75y,0.34h,74.14t/data=</w:t>
              </w:r>
              <w:r w:rsidR="0078508C" w:rsidRPr="00815390">
                <w:rPr>
                  <w:rStyle w:val="Hyperlink"/>
                  <w:rFonts w:eastAsia="Calibri"/>
                  <w:color w:val="0000FF"/>
                  <w:szCs w:val="24"/>
                  <w:lang w:val="en-US"/>
                </w:rPr>
                <w:br/>
              </w:r>
              <w:r w:rsidR="0078508C" w:rsidRPr="00815390">
                <w:rPr>
                  <w:rStyle w:val="Hyperlink"/>
                  <w:rFonts w:eastAsia="Calibri"/>
                  <w:color w:val="0000FF"/>
                  <w:szCs w:val="24"/>
                </w:rPr>
                <w:t>!3m6!1e1!3m4!1s0uXv0C7xlJMrM0NAZ91gqA!2e0!7i16384!8i8192</w:t>
              </w:r>
            </w:hyperlink>
            <w:r w:rsidR="00965176" w:rsidRPr="00815390">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Pr="00815390" w:rsidRDefault="00965176" w:rsidP="00394BBE">
            <w:pPr>
              <w:pStyle w:val="ListParagraph"/>
              <w:numPr>
                <w:ilvl w:val="0"/>
                <w:numId w:val="190"/>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815390" w:rsidRDefault="0078508C" w:rsidP="0078508C">
            <w:pPr>
              <w:pStyle w:val="ListParagraph"/>
              <w:autoSpaceDE w:val="0"/>
              <w:autoSpaceDN w:val="0"/>
              <w:ind w:left="360"/>
              <w:rPr>
                <w:rFonts w:eastAsia="Calibri"/>
                <w:b/>
                <w:bCs/>
                <w:szCs w:val="24"/>
                <w:u w:val="single"/>
                <w:lang w:val="en-US" w:eastAsia="en-GB"/>
              </w:rPr>
            </w:pPr>
          </w:p>
          <w:p w14:paraId="2E453D22" w14:textId="74D22086" w:rsidR="00965176" w:rsidRPr="00815390" w:rsidRDefault="001B7C71" w:rsidP="0078508C">
            <w:pPr>
              <w:pStyle w:val="ListParagraph"/>
              <w:autoSpaceDE w:val="0"/>
              <w:autoSpaceDN w:val="0"/>
              <w:ind w:left="360"/>
              <w:rPr>
                <w:rFonts w:eastAsia="Calibri"/>
                <w:color w:val="0000FF"/>
                <w:szCs w:val="24"/>
                <w:lang w:val="en-US"/>
              </w:rPr>
            </w:pPr>
            <w:hyperlink r:id="rId46" w:history="1">
              <w:r w:rsidR="0078508C" w:rsidRPr="00815390">
                <w:rPr>
                  <w:rStyle w:val="Hyperlink"/>
                  <w:rFonts w:eastAsia="Calibri"/>
                  <w:color w:val="0000FF"/>
                  <w:szCs w:val="24"/>
                </w:rPr>
                <w:t>https://www.google.com/maps/@51.6497149,-0.0538192,3a,75y,115.76h,95.16t/data=!3m7!1e1!3m5!1saz</w:t>
              </w:r>
              <w:r w:rsidR="0078508C" w:rsidRPr="00815390">
                <w:rPr>
                  <w:rStyle w:val="Hyperlink"/>
                  <w:rFonts w:eastAsia="Calibri"/>
                  <w:color w:val="0000FF"/>
                  <w:szCs w:val="24"/>
                  <w:lang w:val="en-US"/>
                </w:rPr>
                <w:br/>
              </w:r>
              <w:r w:rsidR="0078508C" w:rsidRPr="00815390">
                <w:rPr>
                  <w:rStyle w:val="Hyperlink"/>
                  <w:rFonts w:eastAsia="Calibri"/>
                  <w:color w:val="0000FF"/>
                  <w:szCs w:val="24"/>
                </w:rPr>
                <w:t>Wzy_HhHaW6zAbqVnkjvA!2e0!5s20140701T000000!7i13312!8i6656</w:t>
              </w:r>
            </w:hyperlink>
            <w:r w:rsidR="00965176" w:rsidRPr="00815390">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815390" w:rsidRDefault="00965176" w:rsidP="00394BBE">
            <w:pPr>
              <w:pStyle w:val="ListParagraph"/>
              <w:numPr>
                <w:ilvl w:val="0"/>
                <w:numId w:val="189"/>
              </w:numPr>
              <w:autoSpaceDE w:val="0"/>
              <w:autoSpaceDN w:val="0"/>
              <w:rPr>
                <w:rFonts w:eastAsia="Calibri"/>
                <w:b/>
                <w:bCs/>
                <w:szCs w:val="24"/>
                <w:u w:val="single"/>
                <w:lang w:val="en-US" w:eastAsia="en-GB"/>
              </w:rPr>
            </w:pPr>
            <w:r w:rsidRPr="00815390">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394BBE">
            <w:pPr>
              <w:numPr>
                <w:ilvl w:val="0"/>
                <w:numId w:val="189"/>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815390" w:rsidRDefault="0078508C" w:rsidP="00965176">
            <w:pPr>
              <w:autoSpaceDE w:val="0"/>
              <w:autoSpaceDN w:val="0"/>
              <w:rPr>
                <w:rFonts w:eastAsia="Calibri"/>
                <w:b/>
                <w:bCs/>
                <w:color w:val="202021"/>
                <w:szCs w:val="24"/>
                <w:u w:val="single"/>
                <w:lang w:val="en-US" w:eastAsia="en-GB"/>
              </w:rPr>
            </w:pPr>
          </w:p>
          <w:p w14:paraId="12417C7C" w14:textId="5A61B71A" w:rsidR="00965176" w:rsidRPr="00815390" w:rsidRDefault="00965176" w:rsidP="00394BBE">
            <w:pPr>
              <w:pStyle w:val="ListParagraph"/>
              <w:numPr>
                <w:ilvl w:val="0"/>
                <w:numId w:val="188"/>
              </w:numPr>
              <w:autoSpaceDE w:val="0"/>
              <w:autoSpaceDN w:val="0"/>
              <w:rPr>
                <w:rFonts w:eastAsia="Calibri"/>
                <w:b/>
                <w:bCs/>
                <w:color w:val="202021"/>
                <w:szCs w:val="24"/>
                <w:u w:val="single"/>
                <w:lang w:eastAsia="en-GB"/>
              </w:rPr>
            </w:pPr>
            <w:r w:rsidRPr="00815390">
              <w:rPr>
                <w:rFonts w:eastAsia="Calibri"/>
                <w:b/>
                <w:bCs/>
                <w:color w:val="202021"/>
                <w:szCs w:val="24"/>
                <w:u w:val="single"/>
                <w:lang w:val="en-US" w:eastAsia="en-GB"/>
              </w:rPr>
              <w:t>The Enfield Council had Control of the assets for the building until they sold it.</w:t>
            </w:r>
            <w:r w:rsidRPr="00815390">
              <w:rPr>
                <w:rFonts w:eastAsia="Calibri"/>
                <w:szCs w:val="24"/>
                <w:lang w:val="en-US" w:eastAsia="en-GB"/>
              </w:rPr>
              <w:t xml:space="preserve"> “</w:t>
            </w:r>
            <w:r w:rsidRPr="00815390">
              <w:rPr>
                <w:rFonts w:eastAsia="Calibri"/>
                <w:b/>
                <w:bCs/>
                <w:color w:val="202021"/>
                <w:szCs w:val="24"/>
                <w:u w:val="single"/>
                <w:lang w:val="en-US" w:eastAsia="en-GB"/>
              </w:rPr>
              <w:t>Check my diary dated; 25/04/2014”</w:t>
            </w:r>
          </w:p>
          <w:p w14:paraId="183B1C5D" w14:textId="77777777" w:rsidR="0078508C" w:rsidRPr="00815390" w:rsidRDefault="0078508C" w:rsidP="0078508C">
            <w:pPr>
              <w:pStyle w:val="ListParagraph"/>
              <w:autoSpaceDE w:val="0"/>
              <w:autoSpaceDN w:val="0"/>
              <w:ind w:left="360"/>
              <w:rPr>
                <w:szCs w:val="24"/>
              </w:rPr>
            </w:pPr>
          </w:p>
          <w:p w14:paraId="75514995" w14:textId="0C70270D" w:rsidR="00965176" w:rsidRPr="00815390" w:rsidRDefault="001B7C71" w:rsidP="0078508C">
            <w:pPr>
              <w:pStyle w:val="ListParagraph"/>
              <w:autoSpaceDE w:val="0"/>
              <w:autoSpaceDN w:val="0"/>
              <w:ind w:left="360"/>
              <w:rPr>
                <w:rFonts w:eastAsia="Calibri"/>
                <w:color w:val="0000FF"/>
                <w:szCs w:val="24"/>
                <w:lang w:val="en-US"/>
              </w:rPr>
            </w:pPr>
            <w:hyperlink r:id="rId47" w:history="1">
              <w:r w:rsidR="0078508C" w:rsidRPr="00815390">
                <w:rPr>
                  <w:rStyle w:val="Hyperlink"/>
                  <w:rFonts w:eastAsia="Calibri"/>
                  <w:color w:val="0000FF"/>
                  <w:szCs w:val="24"/>
                </w:rPr>
                <w:t>https://www.enfieldindependent.co.uk/news/11459487.</w:t>
              </w:r>
              <w:r w:rsidR="0078508C" w:rsidRPr="00815390">
                <w:rPr>
                  <w:rStyle w:val="Hyperlink"/>
                  <w:rFonts w:eastAsia="Calibri"/>
                  <w:color w:val="0000FF"/>
                  <w:szCs w:val="24"/>
                  <w:lang w:val="en-US"/>
                </w:rPr>
                <w:br/>
              </w:r>
              <w:r w:rsidR="0078508C" w:rsidRPr="00815390">
                <w:rPr>
                  <w:rStyle w:val="Hyperlink"/>
                  <w:rFonts w:eastAsia="Calibri"/>
                  <w:color w:val="0000FF"/>
                  <w:szCs w:val="24"/>
                </w:rPr>
                <w:t>the-man-building-Enfield-wrecked-by-graffiti/</w:t>
              </w:r>
            </w:hyperlink>
            <w:r w:rsidR="00965176" w:rsidRPr="00815390">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815390" w:rsidRDefault="00965176" w:rsidP="00394BBE">
            <w:pPr>
              <w:pStyle w:val="ListParagraph"/>
              <w:numPr>
                <w:ilvl w:val="0"/>
                <w:numId w:val="187"/>
              </w:numPr>
              <w:autoSpaceDE w:val="0"/>
              <w:autoSpaceDN w:val="0"/>
              <w:rPr>
                <w:rFonts w:eastAsia="Calibri"/>
                <w:b/>
                <w:bCs/>
                <w:szCs w:val="24"/>
                <w:u w:val="single"/>
                <w:lang w:val="en-US" w:eastAsia="en-GB"/>
              </w:rPr>
            </w:pPr>
            <w:r w:rsidRPr="00815390">
              <w:rPr>
                <w:rFonts w:eastAsia="Calibri"/>
                <w:b/>
                <w:bCs/>
                <w:szCs w:val="24"/>
                <w:u w:val="single"/>
                <w:lang w:val="en-US" w:eastAsia="en-GB"/>
              </w:rPr>
              <w:t>Enfield Patrol Base</w:t>
            </w:r>
          </w:p>
          <w:p w14:paraId="353992C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b/>
                <w:bCs/>
                <w:szCs w:val="24"/>
                <w:u w:val="single"/>
                <w:lang w:val="en-US" w:eastAsia="en-GB"/>
              </w:rPr>
              <w:t xml:space="preserve">Address: </w:t>
            </w:r>
            <w:r w:rsidRPr="00815390">
              <w:rPr>
                <w:rFonts w:eastAsia="Calibri"/>
                <w:szCs w:val="24"/>
                <w:lang w:val="en-US" w:eastAsia="en-GB"/>
              </w:rPr>
              <w:t>Great Cambridge Industrial Estate, Unit 17-19 Lincoln Rd, Enfield EN1 1SH</w:t>
            </w:r>
          </w:p>
          <w:p w14:paraId="7CC0D79F"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This building was a newish building almost next doors to Progress way were Pc Shinick Made the second 999 call on the 7th of June 2014 to Mett CCC Bow Cad 1047</w:t>
            </w:r>
          </w:p>
          <w:p w14:paraId="0D1CEE3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 xml:space="preserve">It’s the building getting built in front: “It was built by the 6th of June 2014 and running as a company.” </w:t>
            </w:r>
          </w:p>
          <w:p w14:paraId="29EB8CC6" w14:textId="77777777" w:rsidR="00965176" w:rsidRPr="00815390" w:rsidRDefault="00965176" w:rsidP="00394BBE">
            <w:pPr>
              <w:pStyle w:val="ListParagraph"/>
              <w:numPr>
                <w:ilvl w:val="0"/>
                <w:numId w:val="187"/>
              </w:numPr>
              <w:autoSpaceDE w:val="0"/>
              <w:autoSpaceDN w:val="0"/>
              <w:rPr>
                <w:rFonts w:eastAsia="Calibri"/>
                <w:b/>
                <w:bCs/>
                <w:szCs w:val="24"/>
                <w:lang w:val="en-US" w:eastAsia="en-GB"/>
              </w:rPr>
            </w:pPr>
            <w:r w:rsidRPr="00815390">
              <w:rPr>
                <w:rFonts w:eastAsia="Calibri"/>
                <w:szCs w:val="24"/>
                <w:lang w:val="en-US" w:eastAsia="en-GB"/>
              </w:rPr>
              <w:t>When using Google Maps look in the right corner for the words street view and click on the clock looking icon for a date timeline.</w:t>
            </w:r>
          </w:p>
          <w:p w14:paraId="19C026E2" w14:textId="77777777" w:rsidR="0078508C" w:rsidRPr="00815390" w:rsidRDefault="0078508C" w:rsidP="0078508C">
            <w:pPr>
              <w:pStyle w:val="ListParagraph"/>
              <w:autoSpaceDE w:val="0"/>
              <w:autoSpaceDN w:val="0"/>
              <w:ind w:left="360"/>
              <w:rPr>
                <w:szCs w:val="24"/>
              </w:rPr>
            </w:pPr>
          </w:p>
          <w:p w14:paraId="4C8444C5" w14:textId="58D5B651" w:rsidR="00965176" w:rsidRPr="00815390" w:rsidRDefault="001B7C71" w:rsidP="0078508C">
            <w:pPr>
              <w:pStyle w:val="ListParagraph"/>
              <w:autoSpaceDE w:val="0"/>
              <w:autoSpaceDN w:val="0"/>
              <w:ind w:left="360"/>
              <w:rPr>
                <w:rFonts w:eastAsia="Calibri"/>
                <w:color w:val="0000FF"/>
                <w:szCs w:val="24"/>
                <w:lang w:val="en-US"/>
              </w:rPr>
            </w:pPr>
            <w:hyperlink r:id="rId48" w:history="1">
              <w:r w:rsidR="0078508C" w:rsidRPr="00815390">
                <w:rPr>
                  <w:rStyle w:val="Hyperlink"/>
                  <w:rFonts w:eastAsia="Calibri"/>
                  <w:color w:val="0000FF"/>
                  <w:szCs w:val="24"/>
                </w:rPr>
                <w:t>https://www.google.com/maps/@51.6422795,-0.0606787,3a,90y,</w:t>
              </w:r>
              <w:r w:rsidR="0078508C" w:rsidRPr="00815390">
                <w:rPr>
                  <w:rStyle w:val="Hyperlink"/>
                  <w:rFonts w:eastAsia="Calibri"/>
                  <w:color w:val="0000FF"/>
                  <w:szCs w:val="24"/>
                  <w:lang w:val="en-US"/>
                </w:rPr>
                <w:br/>
              </w:r>
              <w:r w:rsidR="0078508C" w:rsidRPr="00815390">
                <w:rPr>
                  <w:rStyle w:val="Hyperlink"/>
                  <w:rFonts w:eastAsia="Calibri"/>
                  <w:color w:val="0000FF"/>
                  <w:szCs w:val="24"/>
                </w:rPr>
                <w:t>29.12h,102.53t/data=!3m6!1e1!3m4!1sWe3HJMmpd7lRY1D-</w:t>
              </w:r>
              <w:r w:rsidR="0078508C" w:rsidRPr="00815390">
                <w:rPr>
                  <w:rStyle w:val="Hyperlink"/>
                  <w:rFonts w:eastAsia="Calibri"/>
                  <w:color w:val="0000FF"/>
                  <w:szCs w:val="24"/>
                  <w:lang w:val="en-US"/>
                </w:rPr>
                <w:br/>
              </w:r>
              <w:r w:rsidR="0078508C" w:rsidRPr="00815390">
                <w:rPr>
                  <w:rStyle w:val="Hyperlink"/>
                  <w:rFonts w:eastAsia="Calibri"/>
                  <w:color w:val="0000FF"/>
                  <w:szCs w:val="24"/>
                </w:rPr>
                <w:t>RtbAeg!2e0!7i13312!8i6656</w:t>
              </w:r>
            </w:hyperlink>
            <w:r w:rsidR="00965176" w:rsidRPr="00815390">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815390" w:rsidRDefault="0078508C" w:rsidP="00965176">
            <w:pPr>
              <w:autoSpaceDE w:val="0"/>
              <w:autoSpaceDN w:val="0"/>
              <w:rPr>
                <w:rFonts w:eastAsia="Calibri"/>
                <w:b/>
                <w:bCs/>
                <w:szCs w:val="24"/>
                <w:u w:val="single"/>
                <w:lang w:val="en-US" w:eastAsia="en-GB"/>
              </w:rPr>
            </w:pPr>
          </w:p>
          <w:p w14:paraId="69B8CFBA" w14:textId="4902FDD3" w:rsidR="00965176" w:rsidRPr="00815390" w:rsidRDefault="00965176" w:rsidP="00394BBE">
            <w:pPr>
              <w:pStyle w:val="ListParagraph"/>
              <w:numPr>
                <w:ilvl w:val="0"/>
                <w:numId w:val="186"/>
              </w:numPr>
              <w:autoSpaceDE w:val="0"/>
              <w:autoSpaceDN w:val="0"/>
              <w:rPr>
                <w:rFonts w:eastAsia="Calibri"/>
                <w:b/>
                <w:bCs/>
                <w:szCs w:val="24"/>
                <w:u w:val="single"/>
                <w:lang w:val="en-US" w:eastAsia="en-GB"/>
              </w:rPr>
            </w:pPr>
            <w:r w:rsidRPr="00815390">
              <w:rPr>
                <w:rFonts w:eastAsia="Calibri"/>
                <w:b/>
                <w:bCs/>
                <w:szCs w:val="24"/>
                <w:u w:val="single"/>
                <w:lang w:val="en-US" w:eastAsia="en-GB"/>
              </w:rPr>
              <w:t>Progress Ways back entrances Location is down this Ally “Next doors almost to the then newish Patrol Base.”</w:t>
            </w:r>
          </w:p>
          <w:p w14:paraId="25A149D4" w14:textId="77777777" w:rsidR="0078508C" w:rsidRPr="00815390" w:rsidRDefault="0078508C" w:rsidP="0078508C">
            <w:pPr>
              <w:pStyle w:val="ListParagraph"/>
              <w:autoSpaceDE w:val="0"/>
              <w:autoSpaceDN w:val="0"/>
              <w:ind w:left="360"/>
              <w:rPr>
                <w:rFonts w:eastAsia="Calibri"/>
                <w:color w:val="0000FF"/>
                <w:szCs w:val="24"/>
                <w:u w:val="single"/>
              </w:rPr>
            </w:pPr>
          </w:p>
          <w:p w14:paraId="7205FF97" w14:textId="3CAEA8E5" w:rsidR="00965176" w:rsidRPr="00815390" w:rsidRDefault="001B7C71" w:rsidP="0078508C">
            <w:pPr>
              <w:pStyle w:val="ListParagraph"/>
              <w:autoSpaceDE w:val="0"/>
              <w:autoSpaceDN w:val="0"/>
              <w:ind w:left="360"/>
              <w:rPr>
                <w:rFonts w:eastAsia="Calibri"/>
                <w:color w:val="0000FF"/>
                <w:szCs w:val="24"/>
                <w:lang w:val="en-US"/>
              </w:rPr>
            </w:pPr>
            <w:hyperlink r:id="rId49" w:history="1">
              <w:r w:rsidR="0078508C" w:rsidRPr="00815390">
                <w:rPr>
                  <w:rStyle w:val="Hyperlink"/>
                  <w:rFonts w:eastAsia="Calibri"/>
                  <w:color w:val="0000FF"/>
                  <w:szCs w:val="24"/>
                </w:rPr>
                <w:t>https://www.google.com/maps/@51.6421005,-0.0607902,3a,</w:t>
              </w:r>
              <w:r w:rsidR="0078508C" w:rsidRPr="00815390">
                <w:rPr>
                  <w:rStyle w:val="Hyperlink"/>
                  <w:rFonts w:eastAsia="Calibri"/>
                  <w:color w:val="0000FF"/>
                  <w:szCs w:val="24"/>
                  <w:lang w:val="en-US"/>
                </w:rPr>
                <w:br/>
              </w:r>
              <w:r w:rsidR="0078508C" w:rsidRPr="00815390">
                <w:rPr>
                  <w:rStyle w:val="Hyperlink"/>
                  <w:rFonts w:eastAsia="Calibri"/>
                  <w:color w:val="0000FF"/>
                  <w:szCs w:val="24"/>
                </w:rPr>
                <w:t>75y,91.33h,69.57t/data=!3m6!1e1!3m4!1sWPsltiqjqolmxvz9K</w:t>
              </w:r>
              <w:r w:rsidR="0078508C" w:rsidRPr="00815390">
                <w:rPr>
                  <w:rStyle w:val="Hyperlink"/>
                  <w:rFonts w:eastAsia="Calibri"/>
                  <w:color w:val="0000FF"/>
                  <w:szCs w:val="24"/>
                  <w:lang w:val="en-US"/>
                </w:rPr>
                <w:br/>
              </w:r>
              <w:r w:rsidR="0078508C" w:rsidRPr="00815390">
                <w:rPr>
                  <w:rStyle w:val="Hyperlink"/>
                  <w:rFonts w:eastAsia="Calibri"/>
                  <w:color w:val="0000FF"/>
                  <w:szCs w:val="24"/>
                </w:rPr>
                <w:t>UutXA!2e0!7i13312!8i6656</w:t>
              </w:r>
            </w:hyperlink>
            <w:r w:rsidR="00965176" w:rsidRPr="00815390">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394BBE">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81539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Pr="00815390"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7th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1B7C71" w:rsidP="00394BBE">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50" w:history="1">
              <w:r w:rsidR="00965176" w:rsidRPr="00965176">
                <w:rPr>
                  <w:rFonts w:eastAsia="Calibri" w:cs="Times New Roman"/>
                  <w:color w:val="0000FF"/>
                  <w:szCs w:val="24"/>
                  <w:u w:val="single"/>
                </w:rPr>
                <w:t>https://gridreferencefinder.com/</w:t>
              </w:r>
            </w:hyperlink>
            <w:r w:rsidR="00965176"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81539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Hillmill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Gorden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/Aley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815390">
              <w:rPr>
                <w:rFonts w:eastAsia="Times New Roman" w:cs="Times New Roman"/>
                <w:b/>
                <w:szCs w:val="24"/>
                <w:u w:val="single"/>
                <w:lang w:val="en-US"/>
              </w:rPr>
              <w:t>Si Note:</w:t>
            </w:r>
          </w:p>
          <w:p w14:paraId="091F1287"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Statement off: </w:t>
            </w:r>
            <w:r w:rsidRPr="00815390">
              <w:rPr>
                <w:rFonts w:eastAsia="Times New Roman" w:cs="Times New Roman"/>
                <w:bCs/>
                <w:szCs w:val="24"/>
                <w:u w:val="single"/>
                <w:lang w:val="en-US"/>
              </w:rPr>
              <w:t>Eric Baker</w:t>
            </w:r>
          </w:p>
          <w:p w14:paraId="081676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Cs/>
                <w:szCs w:val="24"/>
                <w:u w:val="single"/>
                <w:lang w:val="en-US"/>
              </w:rPr>
            </w:pPr>
            <w:r w:rsidRPr="00815390">
              <w:rPr>
                <w:rFonts w:eastAsia="Times New Roman" w:cs="Times New Roman"/>
                <w:bCs/>
                <w:szCs w:val="24"/>
                <w:u w:val="single"/>
                <w:lang w:val="en-US"/>
              </w:rPr>
              <w:t>Police Officer 219382</w:t>
            </w:r>
          </w:p>
          <w:p w14:paraId="60BE5C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Dated </w:t>
            </w:r>
            <w:r w:rsidRPr="00815390">
              <w:rPr>
                <w:rFonts w:eastAsia="Times New Roman" w:cs="Times New Roman"/>
                <w:b/>
                <w:color w:val="0000FF"/>
                <w:szCs w:val="24"/>
                <w:u w:val="single"/>
                <w:lang w:val="en-US"/>
              </w:rPr>
              <w:t>19/08/2014</w:t>
            </w:r>
          </w:p>
          <w:p w14:paraId="3C2F4A7A" w14:textId="1D5CD648"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815390">
              <w:rPr>
                <w:rFonts w:eastAsia="Times New Roman" w:cs="Times New Roman"/>
                <w:b/>
                <w:bCs/>
                <w:szCs w:val="24"/>
                <w:lang w:val="en-US"/>
              </w:rPr>
              <w:t>0</w:t>
            </w:r>
            <w:r w:rsidRPr="00815390">
              <w:rPr>
                <w:rFonts w:eastAsia="Times New Roman" w:cs="Times New Roman"/>
                <w:b/>
                <w:bCs/>
                <w:szCs w:val="24"/>
                <w:lang w:val="en-US"/>
              </w:rPr>
              <w:t>7th June 2014</w:t>
            </w:r>
            <w:r w:rsidRPr="00815390">
              <w:rPr>
                <w:rFonts w:eastAsia="Times New Roman" w:cs="Times New Roman"/>
                <w:szCs w:val="24"/>
                <w:lang w:val="en-US"/>
              </w:rPr>
              <w:t xml:space="preserve"> and Saturday 8th June 2014, in a warehouse in Progress Way Enfield</w:t>
            </w:r>
          </w:p>
          <w:p w14:paraId="5EF47A35" w14:textId="6CEA5205"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815390">
              <w:rPr>
                <w:rFonts w:eastAsia="Times New Roman" w:cs="Times New Roman"/>
                <w:szCs w:val="24"/>
                <w:lang w:val="en-US"/>
              </w:rPr>
              <w:t xml:space="preserve">On Tuesday </w:t>
            </w:r>
            <w:r w:rsidRPr="00815390">
              <w:rPr>
                <w:rFonts w:eastAsia="Times New Roman" w:cs="Times New Roman"/>
                <w:b/>
                <w:bCs/>
                <w:color w:val="0000FF"/>
                <w:szCs w:val="24"/>
                <w:u w:val="single"/>
                <w:lang w:val="en-US"/>
              </w:rPr>
              <w:t>19th August 2014</w:t>
            </w:r>
            <w:r w:rsidRPr="00815390">
              <w:rPr>
                <w:rFonts w:eastAsia="Times New Roman" w:cs="Times New Roman"/>
                <w:color w:val="0000FF"/>
                <w:szCs w:val="24"/>
                <w:u w:val="single"/>
                <w:lang w:val="en-US"/>
              </w:rPr>
              <w:t xml:space="preserve"> I contacted the caller of the CAD </w:t>
            </w:r>
            <w:r w:rsidRPr="00815390">
              <w:rPr>
                <w:rFonts w:eastAsia="Times New Roman" w:cs="Times New Roman"/>
                <w:b/>
                <w:bCs/>
                <w:szCs w:val="24"/>
                <w:u w:val="single"/>
                <w:lang w:val="en-US"/>
              </w:rPr>
              <w:t>1047</w:t>
            </w:r>
            <w:r w:rsidRPr="00815390">
              <w:rPr>
                <w:rFonts w:eastAsia="Times New Roman" w:cs="Times New Roman"/>
                <w:b/>
                <w:bCs/>
                <w:color w:val="0000FF"/>
                <w:szCs w:val="24"/>
                <w:u w:val="single"/>
                <w:lang w:val="en-US"/>
              </w:rPr>
              <w:t>1</w:t>
            </w:r>
            <w:r w:rsidRPr="00815390">
              <w:rPr>
                <w:rFonts w:eastAsia="Times New Roman" w:cs="Times New Roman"/>
                <w:b/>
                <w:bCs/>
                <w:szCs w:val="24"/>
                <w:u w:val="single"/>
                <w:lang w:val="en-US"/>
              </w:rPr>
              <w:t>/07June 2014</w:t>
            </w:r>
            <w:r w:rsidRPr="00815390">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 xml:space="preserve">The caller wishes to remain anonymous. I will refer to her as complainant "A" The original </w:t>
            </w:r>
            <w:r w:rsidR="00472196" w:rsidRPr="00815390">
              <w:rPr>
                <w:rFonts w:eastAsia="Times New Roman" w:cs="Times New Roman"/>
                <w:szCs w:val="24"/>
                <w:lang w:val="en-US"/>
              </w:rPr>
              <w:t>notes taken</w:t>
            </w:r>
            <w:r w:rsidRPr="00815390">
              <w:rPr>
                <w:rFonts w:eastAsia="Times New Roman" w:cs="Times New Roman"/>
                <w:szCs w:val="24"/>
                <w:lang w:val="en-US"/>
              </w:rPr>
              <w:t xml:space="preserve"> from the below statement are present in my pocketbook serial 370/14, page 1.</w:t>
            </w:r>
            <w:r w:rsidR="00472196" w:rsidRPr="00815390">
              <w:rPr>
                <w:rFonts w:eastAsia="Times New Roman" w:cs="Times New Roman"/>
                <w:szCs w:val="24"/>
                <w:lang w:val="en-US"/>
              </w:rPr>
              <w:t xml:space="preserve"> </w:t>
            </w:r>
          </w:p>
          <w:p w14:paraId="0B70548F" w14:textId="47DE99FE"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815390">
              <w:rPr>
                <w:rFonts w:eastAsia="Times New Roman" w:cs="Times New Roman"/>
                <w:szCs w:val="24"/>
                <w:lang w:val="en-US"/>
              </w:rPr>
              <w:t xml:space="preserve"> </w:t>
            </w:r>
            <w:r w:rsidRPr="00815390">
              <w:rPr>
                <w:rFonts w:eastAsia="Times New Roman" w:cs="Times New Roman"/>
                <w:szCs w:val="24"/>
                <w:lang w:val="en-US"/>
              </w:rPr>
              <w:t>me</w:t>
            </w:r>
            <w:r w:rsidR="00472196" w:rsidRPr="00815390">
              <w:rPr>
                <w:rFonts w:eastAsia="Times New Roman" w:cs="Times New Roman"/>
                <w:szCs w:val="24"/>
                <w:lang w:val="en-US"/>
              </w:rPr>
              <w:t xml:space="preserve"> </w:t>
            </w:r>
            <w:r w:rsidRPr="00815390">
              <w:rPr>
                <w:rFonts w:eastAsia="Times New Roman" w:cs="Times New Roman"/>
                <w:szCs w:val="24"/>
                <w:lang w:val="en-US"/>
              </w:rPr>
              <w:t>husband up all night and made us very anxious the next day. The illegal rave totally ruined us</w:t>
            </w:r>
            <w:r w:rsidR="00472196" w:rsidRPr="00815390">
              <w:rPr>
                <w:rFonts w:eastAsia="Times New Roman" w:cs="Times New Roman"/>
                <w:szCs w:val="24"/>
                <w:lang w:val="en-US"/>
              </w:rPr>
              <w:t xml:space="preserve"> </w:t>
            </w:r>
            <w:r w:rsidRPr="00815390">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u w:val="single"/>
                <w:lang w:val="en-US"/>
              </w:rPr>
              <w:t>Mr. Simon Cordell will state;</w:t>
            </w:r>
            <w:r w:rsidRPr="00815390">
              <w:rPr>
                <w:rFonts w:eastAsia="Times New Roman" w:cs="Times New Roman"/>
                <w:szCs w:val="24"/>
                <w:u w:val="single"/>
                <w:lang w:val="en-US"/>
              </w:rPr>
              <w:t xml:space="preserve"> </w:t>
            </w:r>
            <w:r w:rsidRPr="00815390">
              <w:rPr>
                <w:rFonts w:eastAsia="Times New Roman" w:cs="Times New Roman"/>
                <w:szCs w:val="24"/>
                <w:lang w:val="en-US"/>
              </w:rPr>
              <w:t xml:space="preserve">“that at no point did he take part in any form of </w:t>
            </w:r>
            <w:r w:rsidR="00472196" w:rsidRPr="00815390">
              <w:rPr>
                <w:rFonts w:eastAsia="Times New Roman" w:cs="Times New Roman"/>
                <w:szCs w:val="24"/>
                <w:lang w:val="en-US"/>
              </w:rPr>
              <w:t>Anti-Social</w:t>
            </w:r>
            <w:r w:rsidRPr="00815390">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815390" w:rsidRDefault="00965176" w:rsidP="00394BBE">
            <w:pPr>
              <w:pStyle w:val="ListParagraph"/>
              <w:widowControl w:val="0"/>
              <w:numPr>
                <w:ilvl w:val="0"/>
                <w:numId w:val="197"/>
              </w:numPr>
              <w:autoSpaceDE w:val="0"/>
              <w:autoSpaceDN w:val="0"/>
              <w:spacing w:line="240" w:lineRule="auto"/>
              <w:ind w:left="357" w:hanging="357"/>
              <w15:collapsed/>
              <w:rPr>
                <w:rFonts w:eastAsia="Times New Roman" w:cs="Times New Roman"/>
                <w:b/>
                <w:szCs w:val="24"/>
                <w:u w:val="single"/>
                <w:lang w:val="en-US"/>
              </w:rPr>
            </w:pPr>
            <w:r w:rsidRPr="00815390">
              <w:rPr>
                <w:rFonts w:eastAsia="Times New Roman" w:cs="Times New Roman"/>
                <w:b/>
                <w:szCs w:val="24"/>
                <w:u w:val="single"/>
                <w:lang w:val="en-US"/>
              </w:rPr>
              <w:t>Witness Statement</w:t>
            </w:r>
          </w:p>
          <w:p w14:paraId="60CB9EB2"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A/Inspector Hamill 201566</w:t>
            </w:r>
          </w:p>
          <w:p w14:paraId="7E9405FA"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Friday 6th</w:t>
            </w:r>
            <w:r w:rsidRPr="00815390">
              <w:rPr>
                <w:rFonts w:eastAsia="Times New Roman" w:cs="Times New Roman"/>
                <w:b/>
                <w:color w:val="FF0000"/>
                <w:szCs w:val="24"/>
                <w:u w:val="single"/>
                <w:lang w:val="en-US"/>
              </w:rPr>
              <w:t xml:space="preserve"> </w:t>
            </w:r>
            <w:r w:rsidRPr="00815390">
              <w:rPr>
                <w:rFonts w:eastAsia="Times New Roman" w:cs="Times New Roman"/>
                <w:b/>
                <w:color w:val="0000FF"/>
                <w:szCs w:val="24"/>
                <w:u w:val="single"/>
                <w:lang w:val="en-US"/>
              </w:rPr>
              <w:t xml:space="preserve">June 2014 </w:t>
            </w:r>
            <w:r w:rsidRPr="00815390">
              <w:rPr>
                <w:rFonts w:eastAsia="Times New Roman" w:cs="Times New Roman"/>
                <w:b/>
                <w:szCs w:val="24"/>
                <w:u w:val="single"/>
                <w:lang w:val="en-US"/>
              </w:rPr>
              <w:t>Progress Way</w:t>
            </w:r>
          </w:p>
          <w:p w14:paraId="02030D21" w14:textId="3C709A7D"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lang w:val="en-US"/>
              </w:rPr>
              <w:t>A/Insp Hamill 201566 states;</w:t>
            </w:r>
            <w:r w:rsidRPr="00815390">
              <w:rPr>
                <w:rFonts w:eastAsia="Times New Roman" w:cs="Times New Roman"/>
                <w:szCs w:val="24"/>
                <w:lang w:val="en-US"/>
              </w:rPr>
              <w:t xml:space="preserve"> "I have had a CAD created reference </w:t>
            </w:r>
            <w:r w:rsidRPr="00815390">
              <w:rPr>
                <w:rFonts w:eastAsia="Times New Roman" w:cs="Times New Roman"/>
                <w:b/>
                <w:bCs/>
                <w:szCs w:val="24"/>
                <w:lang w:val="en-US"/>
              </w:rPr>
              <w:t>1047</w:t>
            </w:r>
            <w:r w:rsidRPr="00815390">
              <w:rPr>
                <w:rFonts w:eastAsia="Times New Roman" w:cs="Times New Roman"/>
                <w:b/>
                <w:bCs/>
                <w:color w:val="0000FF"/>
                <w:szCs w:val="24"/>
                <w:lang w:val="en-US"/>
              </w:rPr>
              <w:t>1</w:t>
            </w:r>
            <w:r w:rsidRPr="00815390">
              <w:rPr>
                <w:rFonts w:eastAsia="Times New Roman" w:cs="Times New Roman"/>
                <w:b/>
                <w:bCs/>
                <w:szCs w:val="24"/>
                <w:lang w:val="en-US"/>
              </w:rPr>
              <w:t xml:space="preserve"> </w:t>
            </w:r>
            <w:r w:rsidRPr="00815390">
              <w:rPr>
                <w:rFonts w:eastAsia="Times New Roman" w:cs="Times New Roman"/>
                <w:szCs w:val="24"/>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815390">
              <w:rPr>
                <w:rFonts w:eastAsia="Times New Roman" w:cs="Times New Roman"/>
                <w:szCs w:val="24"/>
                <w:lang w:val="en-US"/>
              </w:rPr>
              <w:t>were</w:t>
            </w:r>
            <w:r w:rsidRPr="00815390">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815390" w:rsidRDefault="00F30E7B"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All CAD’s For 8th June 2014</w:t>
            </w:r>
          </w:p>
          <w:p w14:paraId="1C8A459C" w14:textId="6807FCEE"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Cs/>
                <w:szCs w:val="24"/>
                <w:lang w:val="en-US"/>
              </w:rPr>
            </w:pPr>
            <w:r w:rsidRPr="00815390">
              <w:rPr>
                <w:rFonts w:eastAsia="Times New Roman" w:cs="Times New Roman"/>
                <w:bCs/>
                <w:szCs w:val="24"/>
                <w:lang w:val="en-US"/>
              </w:rPr>
              <w:t>There are 37 CAD/ Incident numbers for the 8th of June 2014, to which there is only 7 in the</w:t>
            </w:r>
            <w:r w:rsidR="00F30E7B" w:rsidRPr="00815390">
              <w:rPr>
                <w:rFonts w:eastAsia="Times New Roman" w:cs="Times New Roman"/>
                <w:bCs/>
                <w:szCs w:val="24"/>
                <w:lang w:val="en-US"/>
              </w:rPr>
              <w:t xml:space="preserve"> </w:t>
            </w:r>
            <w:r w:rsidRPr="00815390">
              <w:rPr>
                <w:rFonts w:eastAsia="Times New Roman" w:cs="Times New Roman"/>
                <w:bCs/>
                <w:szCs w:val="24"/>
                <w:lang w:val="en-US"/>
              </w:rPr>
              <w:t>ASBO application and only Cad Number 47 represents Progress Way, the rest represent 32</w:t>
            </w:r>
            <w:r w:rsidR="00F30E7B" w:rsidRPr="00815390">
              <w:rPr>
                <w:rFonts w:eastAsia="Times New Roman" w:cs="Times New Roman"/>
                <w:bCs/>
                <w:szCs w:val="24"/>
                <w:lang w:val="en-US"/>
              </w:rPr>
              <w:t xml:space="preserve"> </w:t>
            </w:r>
            <w:r w:rsidRPr="00815390">
              <w:rPr>
                <w:rFonts w:eastAsia="Times New Roman" w:cs="Times New Roman"/>
                <w:bCs/>
                <w:szCs w:val="24"/>
                <w:lang w:val="en-US"/>
              </w:rPr>
              <w:t>Crown RD other premises being occupied under section 144 laspo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1B7C71"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1" w:history="1">
              <w:r w:rsidR="00F30E7B"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81539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815390">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Shnick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12 of 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81539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394BBE">
            <w:pPr>
              <w:numPr>
                <w:ilvl w:val="0"/>
                <w:numId w:val="32"/>
              </w:numPr>
              <w:autoSpaceDE w:val="0"/>
              <w:autoSpaceDN w:val="0"/>
              <w:ind w:left="0"/>
              <w:contextualSpacing/>
              <w:jc w:val="center"/>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394BBE">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1B7C71"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965176"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1B7C71"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965176"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1B7C71"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4" w:history="1">
              <w:r w:rsidR="00965176"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815390" w:rsidRDefault="00965176" w:rsidP="00394BBE">
            <w:pPr>
              <w:pStyle w:val="ListParagraph"/>
              <w:numPr>
                <w:ilvl w:val="0"/>
                <w:numId w:val="226"/>
              </w:numPr>
              <w:rPr>
                <w:rFonts w:eastAsia="Calibri"/>
                <w:szCs w:val="24"/>
                <w:u w:val="single"/>
              </w:rPr>
            </w:pPr>
            <w:r w:rsidRPr="00815390">
              <w:rPr>
                <w:rFonts w:eastAsia="Calibri"/>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394BBE">
            <w:pPr>
              <w:numPr>
                <w:ilvl w:val="0"/>
                <w:numId w:val="199"/>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815390" w:rsidRDefault="00965176" w:rsidP="00223135">
            <w:pPr>
              <w:pStyle w:val="ListParagraph"/>
              <w:autoSpaceDE w:val="0"/>
              <w:autoSpaceDN w:val="0"/>
              <w:ind w:left="360"/>
              <w:rPr>
                <w:rFonts w:eastAsia="Calibri"/>
                <w:szCs w:val="24"/>
                <w:lang w:val="en-US"/>
              </w:rPr>
            </w:pPr>
            <w:r w:rsidRPr="00815390">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815390" w:rsidRDefault="00223135" w:rsidP="00394BBE">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815390" w:rsidRDefault="00223135" w:rsidP="00394BBE">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394BBE">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815390"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394BBE">
            <w:pPr>
              <w:numPr>
                <w:ilvl w:val="0"/>
                <w:numId w:val="200"/>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1st Asbo halfway through the proceedings in the Magistrates Court and she clearly understood that the victim’s statements were not signed as she had to mark it up as on page 3 and 4 of the 1st Asbo Book.</w:t>
            </w:r>
          </w:p>
          <w:p w14:paraId="50068A1B" w14:textId="21CA595F" w:rsidR="00223135" w:rsidRPr="00815390" w:rsidRDefault="001B7C71" w:rsidP="00223135">
            <w:pPr>
              <w:pStyle w:val="ListParagraph"/>
              <w:ind w:left="360"/>
              <w:rPr>
                <w:rFonts w:eastAsia="Calibri"/>
                <w:b/>
                <w:bCs/>
                <w:color w:val="FF0000"/>
                <w:szCs w:val="24"/>
                <w:u w:val="single"/>
              </w:rPr>
            </w:pPr>
            <w:hyperlink r:id="rId55" w:history="1">
              <w:r w:rsidR="00223135" w:rsidRPr="00815390">
                <w:rPr>
                  <w:rStyle w:val="Hyperlink"/>
                  <w:rFonts w:eastAsia="Calibri"/>
                  <w:szCs w:val="24"/>
                  <w:highlight w:val="cyan"/>
                </w:rPr>
                <w:t>https://www.horrificcorruption.com/1st-asbo-folder</w:t>
              </w:r>
            </w:hyperlink>
            <w:r w:rsidR="00223135" w:rsidRPr="00815390">
              <w:rPr>
                <w:rFonts w:eastAsia="Calibri"/>
                <w:b/>
                <w:bCs/>
                <w:color w:val="FF0000"/>
                <w:szCs w:val="24"/>
                <w:u w:val="single"/>
              </w:rPr>
              <w:t xml:space="preserve">  </w:t>
            </w:r>
          </w:p>
          <w:p w14:paraId="6AD34F8D" w14:textId="77777777" w:rsidR="00223135" w:rsidRPr="00815390" w:rsidRDefault="00223135" w:rsidP="00223135">
            <w:pPr>
              <w:pStyle w:val="ListParagraph"/>
              <w:ind w:left="360"/>
              <w:rPr>
                <w:rFonts w:eastAsia="Calibri"/>
                <w:b/>
                <w:bCs/>
                <w:color w:val="FF0000"/>
                <w:szCs w:val="24"/>
                <w:u w:val="single"/>
              </w:rPr>
            </w:pPr>
          </w:p>
          <w:p w14:paraId="25ED1DFA" w14:textId="77777777" w:rsidR="00223135" w:rsidRPr="00815390" w:rsidRDefault="00223135" w:rsidP="00394BBE">
            <w:pPr>
              <w:pStyle w:val="ListParagraph"/>
              <w:numPr>
                <w:ilvl w:val="0"/>
                <w:numId w:val="200"/>
              </w:numPr>
              <w:rPr>
                <w:rFonts w:eastAsia="Calibri"/>
                <w:color w:val="2E3D47"/>
                <w:szCs w:val="24"/>
              </w:rPr>
            </w:pPr>
            <w:r w:rsidRPr="00815390">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394BBE">
            <w:pPr>
              <w:numPr>
                <w:ilvl w:val="0"/>
                <w:numId w:val="201"/>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815390" w:rsidRDefault="00223135" w:rsidP="00223135">
            <w:pPr>
              <w:pStyle w:val="ListParagraph"/>
              <w:ind w:left="360"/>
              <w:rPr>
                <w:rFonts w:eastAsia="Calibri"/>
                <w:color w:val="2E3D47"/>
                <w:szCs w:val="24"/>
              </w:rPr>
            </w:pPr>
            <w:r w:rsidRPr="00815390">
              <w:rPr>
                <w:rFonts w:eastAsia="Calibri"/>
                <w:color w:val="2E3D47"/>
                <w:szCs w:val="24"/>
              </w:rPr>
              <w:t xml:space="preserve">And in the appeal stage of the Asbo in the Court transcripts below the book Sally Gilchrest the case handle / Legal director of the United Kingdom’s Governance and Law states: </w:t>
            </w:r>
          </w:p>
          <w:p w14:paraId="00AF7DB8" w14:textId="77777777" w:rsidR="00223135" w:rsidRPr="00815390" w:rsidRDefault="00223135" w:rsidP="00394BBE">
            <w:pPr>
              <w:pStyle w:val="ListParagraph"/>
              <w:numPr>
                <w:ilvl w:val="0"/>
                <w:numId w:val="202"/>
              </w:numPr>
              <w:rPr>
                <w:rFonts w:eastAsia="Calibri"/>
                <w:szCs w:val="24"/>
                <w:shd w:val="clear" w:color="auto" w:fill="FFFFFF"/>
              </w:rPr>
            </w:pPr>
            <w:r w:rsidRPr="00815390">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815390" w:rsidRDefault="001B7C71" w:rsidP="00223135">
            <w:pPr>
              <w:pStyle w:val="ListParagraph"/>
              <w:rPr>
                <w:rFonts w:eastAsia="Calibri"/>
                <w:szCs w:val="24"/>
                <w:shd w:val="clear" w:color="auto" w:fill="FFFFFF"/>
              </w:rPr>
            </w:pPr>
            <w:hyperlink r:id="rId56" w:history="1">
              <w:r w:rsidR="00223135" w:rsidRPr="00815390">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7"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394BB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394BBE">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1B7C71"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8" w:history="1">
              <w:r w:rsidR="00364EFB" w:rsidRPr="00815390">
                <w:rPr>
                  <w:rStyle w:val="Hyperlink"/>
                  <w:rFonts w:eastAsia="Calibri" w:cs="Times New Roman"/>
                  <w:szCs w:val="24"/>
                </w:rPr>
                <w:t>http://www.patrolofficer.co.uk/wp-content/uploads/2015/01/</w:t>
              </w:r>
              <w:r w:rsidR="00364EFB" w:rsidRPr="00815390">
                <w:rPr>
                  <w:rStyle w:val="Hyperlink"/>
                  <w:rFonts w:eastAsia="Times New Roman" w:cs="Times New Roman"/>
                  <w:szCs w:val="24"/>
                  <w:lang w:val="en-US"/>
                </w:rPr>
                <w:br/>
              </w:r>
              <w:r w:rsidR="00364EFB" w:rsidRPr="00815390">
                <w:rPr>
                  <w:rStyle w:val="Hyperlink"/>
                  <w:rFonts w:eastAsia="Calibri" w:cs="Times New Roman"/>
                  <w:szCs w:val="24"/>
                </w:rPr>
                <w:t>Manual-of-Guidance-2011-July.pdf</w:t>
              </w:r>
            </w:hyperlink>
            <w:r w:rsidR="00364EFB" w:rsidRPr="00815390">
              <w:rPr>
                <w:rFonts w:eastAsia="Times New Roman" w:cs="Times New Roman"/>
                <w:color w:val="0000FF"/>
                <w:szCs w:val="24"/>
                <w:lang w:val="en-US"/>
              </w:rPr>
              <w:t xml:space="preserve">  </w:t>
            </w:r>
          </w:p>
          <w:p w14:paraId="3A280CAE"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9"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394BBE">
            <w:pPr>
              <w:pStyle w:val="ListParagraph"/>
              <w:numPr>
                <w:ilvl w:val="0"/>
                <w:numId w:val="206"/>
              </w:numPr>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1B7C71" w:rsidP="00044CA6">
            <w:pPr>
              <w:pStyle w:val="ListParagraph"/>
              <w:ind w:left="360"/>
              <w:rPr>
                <w:rFonts w:cs="Times New Roman"/>
                <w:color w:val="0000FF"/>
                <w:szCs w:val="24"/>
              </w:rPr>
            </w:pPr>
            <w:hyperlink r:id="rId60" w:history="1">
              <w:r w:rsidR="00044CA6"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 xml:space="preserve">URN: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(Witness)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394BBE">
            <w:pPr>
              <w:pStyle w:val="ListParagraph"/>
              <w:numPr>
                <w:ilvl w:val="0"/>
                <w:numId w:val="203"/>
              </w:numPr>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394BBE">
            <w:pPr>
              <w:numPr>
                <w:ilvl w:val="0"/>
                <w:numId w:val="43"/>
              </w:numPr>
              <w:autoSpaceDE w:val="0"/>
              <w:autoSpaceDN w:val="0"/>
              <w:ind w:left="0"/>
              <w:contextualSpacing/>
              <w:rPr>
                <w:b/>
                <w:szCs w:val="24"/>
                <w:u w:val="single"/>
              </w:rPr>
            </w:pPr>
          </w:p>
          <w:p w14:paraId="686C289E" w14:textId="36FC52D2" w:rsidR="00965176" w:rsidRPr="00965176" w:rsidRDefault="00965176" w:rsidP="00394BB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394BBE">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394BBE">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a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(CW174) outside the Paintball sheds by Lulomer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there have been no additional/unusual vehicle movements in and around Lumtomer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394BBE">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Sabrina Bosser</w:t>
                  </w:r>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Henry Havis</w:t>
                  </w:r>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Henry Havis</w:t>
                  </w:r>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394BBE">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ind w:left="360"/>
              <w:rPr>
                <w:szCs w:val="24"/>
                <w:lang w:val="en-US" w:eastAsia="en-GB"/>
              </w:rPr>
            </w:pPr>
          </w:p>
          <w:p w14:paraId="766D6CB0" w14:textId="018CE366" w:rsidR="00965176" w:rsidRPr="00815390" w:rsidRDefault="00965176" w:rsidP="00394BBE">
            <w:pPr>
              <w:pStyle w:val="ListParagraph"/>
              <w:numPr>
                <w:ilvl w:val="0"/>
                <w:numId w:val="207"/>
              </w:numPr>
              <w:autoSpaceDE w:val="0"/>
              <w:autoSpaceDN w:val="0"/>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394BBE">
            <w:pPr>
              <w:pStyle w:val="ListParagraph"/>
              <w:numPr>
                <w:ilvl w:val="0"/>
                <w:numId w:val="207"/>
              </w:numPr>
              <w:autoSpaceDE w:val="0"/>
              <w:autoSpaceDN w:val="0"/>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394BBE">
            <w:pPr>
              <w:pStyle w:val="ListParagraph"/>
              <w:numPr>
                <w:ilvl w:val="0"/>
                <w:numId w:val="207"/>
              </w:numPr>
              <w:autoSpaceDE w:val="0"/>
              <w:autoSpaceDN w:val="0"/>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394BBE">
            <w:pPr>
              <w:pStyle w:val="ListParagraph"/>
              <w:numPr>
                <w:ilvl w:val="0"/>
                <w:numId w:val="207"/>
              </w:numPr>
              <w:autoSpaceDE w:val="0"/>
              <w:autoSpaceDN w:val="0"/>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ind w:left="360"/>
              <w:rPr>
                <w:b/>
                <w:bCs/>
                <w:color w:val="0000FF"/>
                <w:szCs w:val="24"/>
                <w:lang w:val="en-US" w:eastAsia="en-GB"/>
              </w:rPr>
            </w:pPr>
          </w:p>
          <w:p w14:paraId="5E1CB95E" w14:textId="47FDD54D" w:rsidR="00965176" w:rsidRPr="00815390" w:rsidRDefault="00F572F7" w:rsidP="00394BBE">
            <w:pPr>
              <w:pStyle w:val="ListParagraph"/>
              <w:numPr>
                <w:ilvl w:val="0"/>
                <w:numId w:val="207"/>
              </w:numPr>
              <w:autoSpaceDE w:val="0"/>
              <w:autoSpaceDN w:val="0"/>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394BBE">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394BBE">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394BBE">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394BBE">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394BB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 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6th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 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 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05th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 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02nd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 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12th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 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 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3BE7F8F5" w:rsidR="00965176" w:rsidRPr="00815390" w:rsidRDefault="00965176" w:rsidP="00965176">
      <w:pPr>
        <w:spacing w:line="240" w:lineRule="auto"/>
        <w:ind w:left="0" w:firstLine="0"/>
        <w15:collapsed/>
        <w:rPr>
          <w:rFonts w:eastAsia="Calibri" w:cs="Times New Roman"/>
          <w:szCs w:val="24"/>
          <w:lang w:val="en-US"/>
        </w:rPr>
      </w:pPr>
    </w:p>
    <w:p w14:paraId="4D4699DB" w14:textId="77777777" w:rsidR="00422017" w:rsidRPr="00965176" w:rsidRDefault="00422017"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 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 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 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 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 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 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 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 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 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 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 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 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Raja Bashhm</w:t>
            </w:r>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Allan Bevon</w:t>
            </w:r>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 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Pavlack</w:t>
            </w:r>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Raja Bashhm</w:t>
            </w:r>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Allan Bevon</w:t>
            </w:r>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394BBE">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1B7C71" w:rsidP="00793145">
      <w:pPr>
        <w:pStyle w:val="ListParagraph"/>
        <w:spacing w:line="240" w:lineRule="auto"/>
        <w:ind w:left="360" w:firstLine="0"/>
        <w:jc w:val="both"/>
        <w15:collapsed/>
        <w:rPr>
          <w:rFonts w:eastAsia="Calibri" w:cs="Times New Roman"/>
          <w:color w:val="0000FF"/>
          <w:szCs w:val="24"/>
        </w:rPr>
      </w:pPr>
      <w:hyperlink r:id="rId61" w:history="1">
        <w:r w:rsidR="00793145"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sidRPr="00815390">
        <w:rPr>
          <w:rFonts w:eastAsia="Calibri" w:cs="Times New Roman"/>
          <w:b/>
          <w:bCs/>
          <w:szCs w:val="24"/>
          <w:u w:val="single"/>
        </w:rPr>
        <w:t>: -</w:t>
      </w:r>
      <w:bookmarkEnd w:id="74"/>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394BBE">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The following sums Create a total of.</w:t>
      </w:r>
    </w:p>
    <w:p w14:paraId="03E3C8A0" w14:textId="539BD9C4"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815390" w:rsidRDefault="00965176" w:rsidP="00394BBE">
      <w:pPr>
        <w:pStyle w:val="ListParagraph"/>
        <w:numPr>
          <w:ilvl w:val="0"/>
          <w:numId w:val="228"/>
        </w:numPr>
        <w:shd w:val="clear" w:color="auto" w:fill="FFFFFF"/>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listed above accounts for special circumstances to proceed with my claim.</w:t>
      </w:r>
    </w:p>
    <w:p w14:paraId="3DCBF83E" w14:textId="06BB3F50" w:rsidR="00965176" w:rsidRPr="00815390" w:rsidRDefault="00965176" w:rsidP="00394BBE">
      <w:pPr>
        <w:pStyle w:val="ListParagraph"/>
        <w:numPr>
          <w:ilvl w:val="0"/>
          <w:numId w:val="228"/>
        </w:numPr>
        <w:shd w:val="clear" w:color="auto" w:fill="FFFFFF"/>
        <w:spacing w:line="240" w:lineRule="auto"/>
        <w15:collapsed/>
        <w:rPr>
          <w:rFonts w:eastAsia="Calibri" w:cs="Times New Roman"/>
          <w:szCs w:val="24"/>
          <w:shd w:val="clear" w:color="auto" w:fill="FFFFFF"/>
        </w:rPr>
      </w:pPr>
      <w:r w:rsidRPr="00815390">
        <w:rPr>
          <w:rFonts w:eastAsia="Times New Roman" w:cs="Times New Roman"/>
          <w:color w:val="000000"/>
          <w:szCs w:val="24"/>
          <w:lang w:eastAsia="en-GB"/>
        </w:rPr>
        <w:t>It is not me who has prolonged my claim by keeping me in a malicious process.</w:t>
      </w:r>
    </w:p>
    <w:p w14:paraId="5878A2AC" w14:textId="1AF2D424" w:rsidR="00422017" w:rsidRPr="00815390" w:rsidRDefault="00422017" w:rsidP="00422017">
      <w:pPr>
        <w:pStyle w:val="ListParagraph"/>
        <w:shd w:val="clear" w:color="auto" w:fill="FFFFFF"/>
        <w:spacing w:line="240" w:lineRule="auto"/>
        <w:ind w:left="360" w:firstLine="0"/>
        <w15:collapsed/>
        <w:rPr>
          <w:rFonts w:eastAsia="Calibri" w:cs="Times New Roman"/>
          <w:szCs w:val="24"/>
          <w:shd w:val="clear" w:color="auto" w:fill="FFFFFF"/>
        </w:rPr>
      </w:pPr>
      <w:r w:rsidRPr="00815390">
        <w:rPr>
          <w:rFonts w:eastAsia="Times New Roman" w:cs="Times New Roman"/>
          <w:color w:val="000000"/>
          <w:szCs w:val="24"/>
          <w:lang w:eastAsia="en-GB"/>
        </w:rPr>
        <w:t>--</w:t>
      </w:r>
    </w:p>
    <w:p w14:paraId="54FF3039" w14:textId="70C13640" w:rsidR="00965176" w:rsidRPr="00815390" w:rsidRDefault="00965176" w:rsidP="00422017">
      <w:pPr>
        <w:spacing w:line="240" w:lineRule="auto"/>
        <w:ind w:left="0" w:firstLine="0"/>
        <w:jc w:val="center"/>
        <w15:collapsed/>
        <w:rPr>
          <w:rFonts w:eastAsia="Times New Roman" w:cs="Times New Roman"/>
          <w:b/>
          <w:bCs/>
          <w:color w:val="000000"/>
          <w:szCs w:val="24"/>
          <w:u w:val="single"/>
          <w:lang w:eastAsia="en-GB"/>
        </w:rPr>
      </w:pPr>
      <w:r w:rsidRPr="00965176">
        <w:rPr>
          <w:rFonts w:eastAsia="Times New Roman" w:cs="Times New Roman"/>
          <w:b/>
          <w:bCs/>
          <w:color w:val="000000"/>
          <w:szCs w:val="24"/>
          <w:u w:val="single"/>
          <w:lang w:eastAsia="en-GB"/>
        </w:rPr>
        <w:t>LIMITATION PERIODS</w:t>
      </w:r>
    </w:p>
    <w:p w14:paraId="3F4B38E6" w14:textId="77777777" w:rsidR="00422017" w:rsidRPr="00965176" w:rsidRDefault="00422017" w:rsidP="00965176">
      <w:pPr>
        <w:spacing w:line="240" w:lineRule="auto"/>
        <w:ind w:left="0" w:firstLine="0"/>
        <w15:collapsed/>
        <w:rPr>
          <w:rFonts w:eastAsia="Times New Roman" w:cs="Times New Roman"/>
          <w:b/>
          <w:bCs/>
          <w:szCs w:val="24"/>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965176"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6DA763D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4626D39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36D8C06D" w14:textId="49AE7E0F"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815390">
        <w:rPr>
          <w:rFonts w:eastAsia="Times New Roman" w:cs="Times New Roman"/>
          <w:i/>
          <w:iCs/>
          <w:color w:val="000000"/>
          <w:szCs w:val="24"/>
          <w:lang w:eastAsia="en-GB"/>
        </w:rPr>
        <w:t>Blackstone's Civil Practice</w:t>
      </w:r>
      <w:r w:rsidRPr="00815390">
        <w:rPr>
          <w:rFonts w:eastAsia="Times New Roman" w:cs="Times New Roman"/>
          <w:color w:val="000000"/>
          <w:szCs w:val="24"/>
          <w:lang w:eastAsia="en-GB"/>
        </w:rPr>
        <w:t xml:space="preserve"> in this regard).</w:t>
      </w:r>
    </w:p>
    <w:p w14:paraId="1478C409" w14:textId="77777777" w:rsidR="00965176" w:rsidRPr="00815390" w:rsidRDefault="00965176" w:rsidP="00394BBE">
      <w:pPr>
        <w:pStyle w:val="ListParagraph"/>
        <w:numPr>
          <w:ilvl w:val="0"/>
          <w:numId w:val="228"/>
        </w:numPr>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Wolferstans (A firm), </w:t>
      </w:r>
      <w:r w:rsidRPr="00815390">
        <w:rPr>
          <w:rFonts w:eastAsia="Times New Roman" w:cs="Times New Roman"/>
          <w:b/>
          <w:bCs/>
          <w:i/>
          <w:iCs/>
          <w:szCs w:val="24"/>
          <w:lang w:eastAsia="en-GB"/>
        </w:rPr>
        <w:t>Medway NHS Foundation Trust [2015] EWHC 2957 (QB),</w:t>
      </w:r>
      <w:r w:rsidRPr="00815390">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467A1220" w14:textId="2A1B198D"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Exceptions in the Limitation Act</w:t>
      </w:r>
    </w:p>
    <w:p w14:paraId="73ABD6D4" w14:textId="1D56208B"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815390">
        <w:rPr>
          <w:rFonts w:eastAsia="Times New Roman" w:cs="Times New Roman"/>
          <w:szCs w:val="24"/>
          <w:lang w:eastAsia="en-GB"/>
        </w:rPr>
        <w:t xml:space="preserve"> </w:t>
      </w:r>
      <w:r w:rsidRPr="00815390">
        <w:rPr>
          <w:rFonts w:eastAsia="Times New Roman" w:cs="Times New Roman"/>
          <w:b/>
          <w:bCs/>
          <w:szCs w:val="24"/>
          <w:u w:val="single"/>
          <w:lang w:eastAsia="en-GB"/>
        </w:rPr>
        <w:t>Yes</w:t>
      </w:r>
    </w:p>
    <w:p w14:paraId="225D6AB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74D3D74D" w14:textId="6114E4A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Human Rights Act claims</w:t>
      </w:r>
    </w:p>
    <w:p w14:paraId="7DF7A99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2132198B" w14:textId="7CB7A91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Discrimination claims</w:t>
      </w:r>
    </w:p>
    <w:p w14:paraId="1A0A9D93"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815390" w:rsidRDefault="00422017" w:rsidP="00422017">
      <w:pPr>
        <w:spacing w:line="240" w:lineRule="auto"/>
        <w:ind w:left="0" w:firstLine="0"/>
        <w15:collapsed/>
        <w:rPr>
          <w:rFonts w:eastAsia="Calibri" w:cs="Times New Roman"/>
          <w:b/>
          <w:bCs/>
          <w:szCs w:val="24"/>
          <w:u w:val="single"/>
          <w:lang w:eastAsia="en-GB"/>
        </w:rPr>
      </w:pPr>
    </w:p>
    <w:p w14:paraId="0B07F082" w14:textId="1BE12C48"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Persons under disabilities</w:t>
      </w:r>
    </w:p>
    <w:p w14:paraId="4AA25616" w14:textId="1560D10D"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3E40A867" w14:textId="1D18D5FA" w:rsidR="00422017" w:rsidRPr="00815390" w:rsidRDefault="00422017" w:rsidP="00422017">
      <w:pPr>
        <w:pStyle w:val="ListParagraph"/>
        <w:spacing w:line="240" w:lineRule="auto"/>
        <w:ind w:left="360" w:firstLine="0"/>
        <w15:collapsed/>
        <w:rPr>
          <w:rFonts w:eastAsia="Calibri" w:cs="Times New Roman"/>
          <w:szCs w:val="24"/>
          <w:lang w:eastAsia="en-GB"/>
        </w:rPr>
      </w:pPr>
      <w:r w:rsidRPr="00815390">
        <w:rPr>
          <w:rFonts w:eastAsia="Calibri" w:cs="Times New Roman"/>
          <w:szCs w:val="24"/>
          <w:lang w:eastAsia="en-GB"/>
        </w:rPr>
        <w:t>--</w:t>
      </w:r>
    </w:p>
    <w:p w14:paraId="50CD5FEF" w14:textId="77777777" w:rsidR="00965176" w:rsidRPr="00965176" w:rsidRDefault="00965176" w:rsidP="00394BBE">
      <w:pPr>
        <w:numPr>
          <w:ilvl w:val="0"/>
          <w:numId w:val="229"/>
        </w:numPr>
        <w:spacing w:line="240" w:lineRule="auto"/>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4713350" w:rsidR="00965176" w:rsidRPr="00815390" w:rsidRDefault="00965176" w:rsidP="00394BBE">
      <w:pPr>
        <w:numPr>
          <w:ilvl w:val="0"/>
          <w:numId w:val="229"/>
        </w:numPr>
        <w:spacing w:line="240" w:lineRule="auto"/>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09F415C4" w14:textId="77777777" w:rsidR="00422017" w:rsidRPr="00815390" w:rsidRDefault="00422017" w:rsidP="00965176">
      <w:pPr>
        <w:spacing w:line="240" w:lineRule="auto"/>
        <w:ind w:left="0" w:firstLine="0"/>
        <w15:collapsed/>
        <w:rPr>
          <w:rFonts w:eastAsia="Calibri" w:cs="Times New Roman"/>
          <w:b/>
          <w:bCs/>
          <w:szCs w:val="24"/>
          <w:u w:val="single"/>
          <w:lang w:eastAsia="en-GB"/>
        </w:rPr>
      </w:pPr>
    </w:p>
    <w:p w14:paraId="2869ADCD" w14:textId="09938B5C"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Fraud, concealment, and mistake</w:t>
      </w:r>
    </w:p>
    <w:p w14:paraId="793D4C4A" w14:textId="63542968"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3FA4A347" w14:textId="77777777" w:rsidR="00965176" w:rsidRPr="00815390" w:rsidRDefault="00965176" w:rsidP="00422017">
      <w:pPr>
        <w:spacing w:line="240" w:lineRule="auto"/>
        <w15:collapsed/>
        <w:rPr>
          <w:rFonts w:eastAsia="Calibri" w:cs="Times New Roman"/>
          <w:b/>
          <w:bCs/>
          <w:szCs w:val="24"/>
          <w:u w:val="single"/>
          <w:lang w:eastAsia="en-GB"/>
        </w:rPr>
      </w:pPr>
      <w:r w:rsidRPr="00815390">
        <w:rPr>
          <w:rFonts w:eastAsia="Calibri" w:cs="Times New Roman"/>
          <w:b/>
          <w:bCs/>
          <w:szCs w:val="24"/>
          <w:u w:val="single"/>
          <w:lang w:eastAsia="en-GB"/>
        </w:rPr>
        <w:t>Latent damage</w:t>
      </w:r>
    </w:p>
    <w:p w14:paraId="2A189FF4"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6B98964F"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2B89D03F" w14:textId="77777777"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The discretionary extension of limitation periods</w:t>
      </w:r>
    </w:p>
    <w:p w14:paraId="6106DACD"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Discretionary provisions to extend the statutory limitation period apply in:</w:t>
      </w:r>
    </w:p>
    <w:p w14:paraId="5F04C31C" w14:textId="73F3A5BD" w:rsidR="00965176" w:rsidRPr="00815390" w:rsidRDefault="00965176" w:rsidP="00394BBE">
      <w:pPr>
        <w:numPr>
          <w:ilvl w:val="0"/>
          <w:numId w:val="228"/>
        </w:numPr>
        <w:spacing w:line="240" w:lineRule="auto"/>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044E77AD"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BB12E4">
        <w:rPr>
          <w:rFonts w:cs="Times New Roman"/>
          <w:szCs w:val="24"/>
          <w:u w:val="single"/>
        </w:rPr>
        <w:t xml:space="preserve"> </w:t>
      </w:r>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1B7C71"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Witness statement of A/ lnsp Hamill</w:t>
            </w:r>
          </w:p>
        </w:tc>
      </w:tr>
      <w:tr w:rsidR="00FD7EFD" w:rsidRPr="00815390" w14:paraId="787053C1" w14:textId="77777777" w:rsidTr="00D1348A">
        <w:tc>
          <w:tcPr>
            <w:tcW w:w="686" w:type="dxa"/>
          </w:tcPr>
          <w:p w14:paraId="5F321B0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1B7C7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1B7C7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1B7C7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79"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79"/>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80"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80"/>
          </w:p>
        </w:tc>
      </w:tr>
      <w:tr w:rsidR="00FD7EFD" w:rsidRPr="00815390" w14:paraId="1F4A7316" w14:textId="77777777" w:rsidTr="00D1348A">
        <w:tc>
          <w:tcPr>
            <w:tcW w:w="686" w:type="dxa"/>
          </w:tcPr>
          <w:p w14:paraId="023CD7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81"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81"/>
          </w:p>
        </w:tc>
      </w:tr>
      <w:tr w:rsidR="00FD7EFD" w:rsidRPr="00815390" w14:paraId="3A73A6C2" w14:textId="77777777" w:rsidTr="00D1348A">
        <w:tc>
          <w:tcPr>
            <w:tcW w:w="686" w:type="dxa"/>
          </w:tcPr>
          <w:p w14:paraId="4D3DC5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82"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82"/>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3"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83"/>
          </w:p>
        </w:tc>
      </w:tr>
      <w:tr w:rsidR="00FD7EFD" w:rsidRPr="00815390" w14:paraId="47E0507E" w14:textId="77777777" w:rsidTr="00D1348A">
        <w:tc>
          <w:tcPr>
            <w:tcW w:w="686" w:type="dxa"/>
          </w:tcPr>
          <w:p w14:paraId="000A833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4"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84"/>
          </w:p>
        </w:tc>
      </w:tr>
      <w:tr w:rsidR="00FD7EFD" w:rsidRPr="00815390" w14:paraId="6864EEA0" w14:textId="77777777" w:rsidTr="00D1348A">
        <w:tc>
          <w:tcPr>
            <w:tcW w:w="686" w:type="dxa"/>
          </w:tcPr>
          <w:p w14:paraId="346B3B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5"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85"/>
          </w:p>
        </w:tc>
      </w:tr>
      <w:tr w:rsidR="00FD7EFD" w:rsidRPr="00815390" w14:paraId="1EFBC7C6" w14:textId="77777777" w:rsidTr="00D1348A">
        <w:tc>
          <w:tcPr>
            <w:tcW w:w="686" w:type="dxa"/>
          </w:tcPr>
          <w:p w14:paraId="51A865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6"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86"/>
          </w:p>
        </w:tc>
      </w:tr>
      <w:tr w:rsidR="00FD7EFD" w:rsidRPr="00815390" w14:paraId="3B638D76" w14:textId="77777777" w:rsidTr="00D1348A">
        <w:tc>
          <w:tcPr>
            <w:tcW w:w="686" w:type="dxa"/>
          </w:tcPr>
          <w:p w14:paraId="3C2BC9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7"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87"/>
          </w:p>
        </w:tc>
      </w:tr>
      <w:tr w:rsidR="00FD7EFD" w:rsidRPr="00815390" w14:paraId="2F9A4EFE" w14:textId="77777777" w:rsidTr="00D1348A">
        <w:tc>
          <w:tcPr>
            <w:tcW w:w="686" w:type="dxa"/>
          </w:tcPr>
          <w:p w14:paraId="7536AC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88"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88"/>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9"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89"/>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0"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90"/>
          </w:p>
        </w:tc>
      </w:tr>
      <w:tr w:rsidR="00FD7EFD" w:rsidRPr="00815390" w14:paraId="3443DBE7" w14:textId="77777777" w:rsidTr="00D1348A">
        <w:tc>
          <w:tcPr>
            <w:tcW w:w="686" w:type="dxa"/>
          </w:tcPr>
          <w:p w14:paraId="553956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91"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91"/>
          </w:p>
        </w:tc>
      </w:tr>
      <w:tr w:rsidR="00FD7EFD" w:rsidRPr="00815390" w14:paraId="390F1477" w14:textId="77777777" w:rsidTr="00D1348A">
        <w:tc>
          <w:tcPr>
            <w:tcW w:w="686" w:type="dxa"/>
          </w:tcPr>
          <w:p w14:paraId="2A57F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1B7C7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2"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92"/>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3"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3"/>
          </w:p>
        </w:tc>
      </w:tr>
      <w:tr w:rsidR="00FD7EFD" w:rsidRPr="00815390" w14:paraId="6FED39D5" w14:textId="77777777" w:rsidTr="00D1348A">
        <w:tc>
          <w:tcPr>
            <w:tcW w:w="686" w:type="dxa"/>
          </w:tcPr>
          <w:p w14:paraId="77A8C7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4"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94"/>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95"/>
          </w:p>
        </w:tc>
      </w:tr>
      <w:tr w:rsidR="00FD7EFD" w:rsidRPr="00815390" w14:paraId="586CB6F3" w14:textId="77777777" w:rsidTr="00D1348A">
        <w:tc>
          <w:tcPr>
            <w:tcW w:w="686" w:type="dxa"/>
          </w:tcPr>
          <w:p w14:paraId="17AA55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173,174,175</w:t>
            </w:r>
            <w:bookmarkEnd w:id="96"/>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97"/>
          </w:p>
        </w:tc>
      </w:tr>
      <w:tr w:rsidR="00FD7EFD" w:rsidRPr="00815390" w14:paraId="3C43386C" w14:textId="77777777" w:rsidTr="00D1348A">
        <w:tc>
          <w:tcPr>
            <w:tcW w:w="686" w:type="dxa"/>
          </w:tcPr>
          <w:p w14:paraId="4D6907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98"/>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9"/>
          </w:p>
        </w:tc>
      </w:tr>
      <w:tr w:rsidR="00FD7EFD" w:rsidRPr="00815390" w14:paraId="7778EE9C" w14:textId="77777777" w:rsidTr="00D1348A">
        <w:tc>
          <w:tcPr>
            <w:tcW w:w="686" w:type="dxa"/>
          </w:tcPr>
          <w:p w14:paraId="066777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1B7C7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/Aley Croft</w:t>
            </w:r>
          </w:p>
        </w:tc>
      </w:tr>
      <w:tr w:rsidR="00FD7EFD" w:rsidRPr="00815390" w14:paraId="72F37D2A" w14:textId="77777777" w:rsidTr="00D1348A">
        <w:tc>
          <w:tcPr>
            <w:tcW w:w="686" w:type="dxa"/>
          </w:tcPr>
          <w:p w14:paraId="3838802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1B7C7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1B7C71"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Crimits</w:t>
            </w:r>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1B7C71"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00" w:name="B31"/>
      <w:r w:rsidRPr="00965176">
        <w:rPr>
          <w:rFonts w:eastAsia="Calibri" w:cs="Times New Roman"/>
          <w:b/>
          <w:bCs/>
          <w:kern w:val="32"/>
          <w:szCs w:val="24"/>
          <w:lang w:val="en-US"/>
        </w:rPr>
        <w:t>31</w:t>
      </w:r>
      <w:bookmarkEnd w:id="100"/>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394BBE">
            <w:pPr>
              <w:numPr>
                <w:ilvl w:val="0"/>
                <w:numId w:val="50"/>
              </w:numPr>
              <w:autoSpaceDE w:val="0"/>
              <w:autoSpaceDN w:val="0"/>
              <w:ind w:left="0"/>
              <w:contextualSpacing/>
              <w:rPr>
                <w:szCs w:val="24"/>
              </w:rPr>
            </w:pPr>
            <w:bookmarkStart w:id="101" w:name="_Hlk89985045"/>
            <w:r w:rsidRPr="00965176">
              <w:rPr>
                <w:b/>
                <w:bCs/>
                <w:szCs w:val="24"/>
                <w:u w:val="single"/>
              </w:rPr>
              <w:t>1st &amp; 2nd Asbo Files in Date Order:</w:t>
            </w:r>
            <w:bookmarkEnd w:id="101"/>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r w:rsidRPr="00965176">
              <w:rPr>
                <w:b/>
                <w:bCs/>
                <w:szCs w:val="24"/>
                <w:u w:val="single"/>
                <w:lang w:val="en-US"/>
              </w:rPr>
              <w:t>Pnc</w:t>
            </w:r>
          </w:p>
          <w:p w14:paraId="2DF823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r w:rsidRPr="00965176">
              <w:rPr>
                <w:szCs w:val="24"/>
                <w:lang w:val="en-US"/>
              </w:rPr>
              <w:t>Pnc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 xml:space="preserve">CAD 2601 7JUN Great Cambridge Rd /Aley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/Aley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02" w:name="_Hlk1586808"/>
            <w:r w:rsidRPr="00965176">
              <w:rPr>
                <w:szCs w:val="24"/>
                <w:lang w:val="en-US"/>
              </w:rPr>
              <w:t>19/07/2014</w:t>
            </w:r>
            <w:bookmarkEnd w:id="102"/>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lnsp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 xml:space="preserve">Witness statement of A/lnsp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03" w:name="_Hlk1586060"/>
            <w:r w:rsidRPr="00965176">
              <w:rPr>
                <w:szCs w:val="24"/>
                <w:lang w:val="en-US"/>
              </w:rPr>
              <w:t>11/08/2014</w:t>
            </w:r>
            <w:bookmarkEnd w:id="103"/>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394BBE">
            <w:pPr>
              <w:numPr>
                <w:ilvl w:val="0"/>
                <w:numId w:val="20"/>
              </w:numPr>
              <w:autoSpaceDE w:val="0"/>
              <w:autoSpaceDN w:val="0"/>
              <w:ind w:left="0"/>
              <w:contextualSpacing/>
              <w:rPr>
                <w:b/>
                <w:bCs/>
                <w:szCs w:val="24"/>
                <w:u w:val="single"/>
              </w:rPr>
            </w:pPr>
          </w:p>
          <w:p w14:paraId="293312CC" w14:textId="77777777" w:rsidR="00965176" w:rsidRPr="00965176" w:rsidRDefault="00965176" w:rsidP="00394BBE">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Despatch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r w:rsidRPr="00965176">
              <w:rPr>
                <w:szCs w:val="24"/>
                <w:lang w:val="en-US"/>
              </w:rPr>
              <w:t xml:space="preserve">Pnc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04" w:name="_Hlk1586119"/>
            <w:r w:rsidRPr="00965176">
              <w:rPr>
                <w:szCs w:val="24"/>
                <w:lang w:val="en-US"/>
              </w:rPr>
              <w:t>14/01/2015</w:t>
            </w:r>
            <w:bookmarkEnd w:id="104"/>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394BB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1B7C71" w:rsidP="00965176">
            <w:pPr>
              <w:spacing w:line="252" w:lineRule="atLeast"/>
              <w:ind w:left="360" w:firstLine="0"/>
              <w:rPr>
                <w:rFonts w:eastAsia="Times New Roman" w:cs="Times New Roman"/>
                <w:szCs w:val="24"/>
                <w:lang w:eastAsia="en-GB"/>
              </w:rPr>
            </w:pPr>
            <w:hyperlink r:id="rId62" w:history="1">
              <w:r w:rsidR="00965176" w:rsidRPr="00965176">
                <w:rPr>
                  <w:rFonts w:eastAsia="Times New Roman" w:cs="Times New Roman"/>
                  <w:color w:val="0000FF"/>
                  <w:szCs w:val="24"/>
                  <w:u w:val="single"/>
                  <w:lang w:eastAsia="en-GB"/>
                </w:rPr>
                <w:t>01m. 7TH Sir Bernard Hogan- Howe Commissioner of</w:t>
              </w:r>
              <w:r w:rsidR="00965176"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1B7C71" w:rsidP="00965176">
            <w:pPr>
              <w:spacing w:line="252" w:lineRule="atLeast"/>
              <w:ind w:left="360" w:firstLine="0"/>
              <w:rPr>
                <w:rFonts w:eastAsia="Times New Roman" w:cs="Times New Roman"/>
                <w:szCs w:val="24"/>
                <w:lang w:eastAsia="en-GB"/>
              </w:rPr>
            </w:pPr>
            <w:hyperlink r:id="rId63" w:history="1">
              <w:r w:rsidR="00965176" w:rsidRPr="00965176">
                <w:rPr>
                  <w:rFonts w:eastAsia="Times New Roman" w:cs="Times New Roman"/>
                  <w:color w:val="0000FF"/>
                  <w:szCs w:val="24"/>
                  <w:u w:val="single"/>
                  <w:lang w:eastAsia="en-GB"/>
                </w:rPr>
                <w:t>01m. 7TH police CALL Sir Bernard Hogan - Howe Commissioner of</w:t>
              </w:r>
              <w:r w:rsidR="00965176"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1B7C71" w:rsidP="00965176">
            <w:pPr>
              <w:spacing w:line="252" w:lineRule="atLeast"/>
              <w:ind w:left="0" w:firstLine="0"/>
              <w:rPr>
                <w:rFonts w:eastAsia="Times New Roman" w:cs="Times New Roman"/>
                <w:szCs w:val="24"/>
                <w:lang w:eastAsia="en-GB"/>
              </w:rPr>
            </w:pPr>
            <w:hyperlink r:id="rId64" w:history="1">
              <w:r w:rsidR="00965176"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1B7C71" w:rsidP="00965176">
            <w:pPr>
              <w:spacing w:line="252" w:lineRule="atLeast"/>
              <w:ind w:left="0" w:firstLine="0"/>
              <w:rPr>
                <w:rFonts w:eastAsia="Times New Roman" w:cs="Times New Roman"/>
                <w:szCs w:val="24"/>
                <w:lang w:eastAsia="en-GB"/>
              </w:rPr>
            </w:pPr>
            <w:hyperlink r:id="rId65" w:history="1">
              <w:r w:rsidR="00965176" w:rsidRPr="00965176">
                <w:rPr>
                  <w:rFonts w:eastAsia="Times New Roman" w:cs="Times New Roman"/>
                  <w:color w:val="0000FF"/>
                  <w:szCs w:val="24"/>
                  <w:u w:val="single"/>
                  <w:lang w:eastAsia="en-GB"/>
                </w:rPr>
                <w:t>https://www.telegraph.co.uk/news/uknews/4681739/Nine-Metropolitan-police-</w:t>
              </w:r>
              <w:r w:rsidR="00965176"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1B7C71" w:rsidP="00965176">
            <w:pPr>
              <w:spacing w:line="252" w:lineRule="atLeast"/>
              <w:ind w:left="0" w:firstLine="0"/>
              <w:rPr>
                <w:rFonts w:eastAsia="Times New Roman" w:cs="Times New Roman"/>
                <w:szCs w:val="24"/>
                <w:lang w:eastAsia="en-GB"/>
              </w:rPr>
            </w:pPr>
            <w:hyperlink r:id="rId66" w:history="1">
              <w:r w:rsidR="00965176" w:rsidRPr="00965176">
                <w:rPr>
                  <w:rFonts w:eastAsia="Times New Roman" w:cs="Times New Roman"/>
                  <w:color w:val="0000FF"/>
                  <w:szCs w:val="24"/>
                  <w:u w:val="single"/>
                  <w:lang w:eastAsia="en-GB"/>
                </w:rPr>
                <w:t>https://www.standard.co.uk/hp/front/entire-crime-squad-</w:t>
              </w:r>
              <w:r w:rsidR="00965176"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1B7C71" w:rsidP="00965176">
            <w:pPr>
              <w:spacing w:line="252" w:lineRule="atLeast"/>
              <w:ind w:left="0" w:firstLine="0"/>
              <w:rPr>
                <w:rFonts w:eastAsia="Times New Roman" w:cs="Times New Roman"/>
                <w:szCs w:val="24"/>
                <w:lang w:eastAsia="en-GB"/>
              </w:rPr>
            </w:pPr>
            <w:hyperlink r:id="rId67" w:history="1">
              <w:r w:rsidR="00965176"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7"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8"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3"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5"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8"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6"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8"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7"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9"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5"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4"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0"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6"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7"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8"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4"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2"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9"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1"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5"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6"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9"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0"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2"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3"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1"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2"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3"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4"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7"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8"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7"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8"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0"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1"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2"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6"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7"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8"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0"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2"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3"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6"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8"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9"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4"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6"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7"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08"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0"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4"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7"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8"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25"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5"/>
  </w:num>
  <w:num w:numId="5">
    <w:abstractNumId w:val="3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8"/>
  </w:num>
  <w:num w:numId="1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42"/>
  </w:num>
  <w:num w:numId="21">
    <w:abstractNumId w:val="142"/>
  </w:num>
  <w:num w:numId="22">
    <w:abstractNumId w:val="202"/>
  </w:num>
  <w:num w:numId="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1"/>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8"/>
    <w:lvlOverride w:ilvl="0">
      <w:startOverride w:val="1"/>
    </w:lvlOverride>
    <w:lvlOverride w:ilvl="1"/>
    <w:lvlOverride w:ilvl="2"/>
    <w:lvlOverride w:ilvl="3"/>
    <w:lvlOverride w:ilvl="4"/>
    <w:lvlOverride w:ilvl="5"/>
    <w:lvlOverride w:ilvl="6"/>
    <w:lvlOverride w:ilvl="7"/>
    <w:lvlOverride w:ilvl="8"/>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num>
  <w:num w:numId="33">
    <w:abstractNumId w:val="222"/>
  </w:num>
  <w:num w:numId="34">
    <w:abstractNumId w:val="193"/>
  </w:num>
  <w:num w:numId="3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4"/>
  </w:num>
  <w:num w:numId="3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8"/>
  </w:num>
  <w:num w:numId="5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5"/>
  </w:num>
  <w:num w:numId="54">
    <w:abstractNumId w:val="7"/>
  </w:num>
  <w:num w:numId="55">
    <w:abstractNumId w:val="14"/>
  </w:num>
  <w:num w:numId="56">
    <w:abstractNumId w:val="15"/>
  </w:num>
  <w:num w:numId="57">
    <w:abstractNumId w:val="21"/>
  </w:num>
  <w:num w:numId="58">
    <w:abstractNumId w:val="23"/>
  </w:num>
  <w:num w:numId="59">
    <w:abstractNumId w:val="25"/>
  </w:num>
  <w:num w:numId="60">
    <w:abstractNumId w:val="27"/>
  </w:num>
  <w:num w:numId="61">
    <w:abstractNumId w:val="28"/>
  </w:num>
  <w:num w:numId="62">
    <w:abstractNumId w:val="29"/>
  </w:num>
  <w:num w:numId="63">
    <w:abstractNumId w:val="30"/>
  </w:num>
  <w:num w:numId="64">
    <w:abstractNumId w:val="42"/>
  </w:num>
  <w:num w:numId="65">
    <w:abstractNumId w:val="44"/>
  </w:num>
  <w:num w:numId="66">
    <w:abstractNumId w:val="49"/>
  </w:num>
  <w:num w:numId="67">
    <w:abstractNumId w:val="50"/>
  </w:num>
  <w:num w:numId="68">
    <w:abstractNumId w:val="52"/>
  </w:num>
  <w:num w:numId="69">
    <w:abstractNumId w:val="60"/>
  </w:num>
  <w:num w:numId="70">
    <w:abstractNumId w:val="62"/>
  </w:num>
  <w:num w:numId="71">
    <w:abstractNumId w:val="63"/>
  </w:num>
  <w:num w:numId="72">
    <w:abstractNumId w:val="64"/>
  </w:num>
  <w:num w:numId="73">
    <w:abstractNumId w:val="65"/>
  </w:num>
  <w:num w:numId="74">
    <w:abstractNumId w:val="68"/>
  </w:num>
  <w:num w:numId="75">
    <w:abstractNumId w:val="71"/>
  </w:num>
  <w:num w:numId="76">
    <w:abstractNumId w:val="73"/>
  </w:num>
  <w:num w:numId="77">
    <w:abstractNumId w:val="75"/>
  </w:num>
  <w:num w:numId="78">
    <w:abstractNumId w:val="78"/>
  </w:num>
  <w:num w:numId="79">
    <w:abstractNumId w:val="80"/>
  </w:num>
  <w:num w:numId="80">
    <w:abstractNumId w:val="84"/>
  </w:num>
  <w:num w:numId="81">
    <w:abstractNumId w:val="89"/>
  </w:num>
  <w:num w:numId="82">
    <w:abstractNumId w:val="93"/>
  </w:num>
  <w:num w:numId="83">
    <w:abstractNumId w:val="96"/>
  </w:num>
  <w:num w:numId="84">
    <w:abstractNumId w:val="100"/>
  </w:num>
  <w:num w:numId="85">
    <w:abstractNumId w:val="104"/>
  </w:num>
  <w:num w:numId="86">
    <w:abstractNumId w:val="105"/>
  </w:num>
  <w:num w:numId="87">
    <w:abstractNumId w:val="108"/>
  </w:num>
  <w:num w:numId="88">
    <w:abstractNumId w:val="109"/>
  </w:num>
  <w:num w:numId="89">
    <w:abstractNumId w:val="110"/>
  </w:num>
  <w:num w:numId="90">
    <w:abstractNumId w:val="111"/>
  </w:num>
  <w:num w:numId="91">
    <w:abstractNumId w:val="114"/>
  </w:num>
  <w:num w:numId="92">
    <w:abstractNumId w:val="116"/>
  </w:num>
  <w:num w:numId="93">
    <w:abstractNumId w:val="117"/>
  </w:num>
  <w:num w:numId="94">
    <w:abstractNumId w:val="120"/>
  </w:num>
  <w:num w:numId="95">
    <w:abstractNumId w:val="122"/>
  </w:num>
  <w:num w:numId="96">
    <w:abstractNumId w:val="123"/>
  </w:num>
  <w:num w:numId="97">
    <w:abstractNumId w:val="125"/>
  </w:num>
  <w:num w:numId="98">
    <w:abstractNumId w:val="130"/>
  </w:num>
  <w:num w:numId="99">
    <w:abstractNumId w:val="132"/>
  </w:num>
  <w:num w:numId="100">
    <w:abstractNumId w:val="135"/>
  </w:num>
  <w:num w:numId="101">
    <w:abstractNumId w:val="136"/>
  </w:num>
  <w:num w:numId="102">
    <w:abstractNumId w:val="137"/>
  </w:num>
  <w:num w:numId="103">
    <w:abstractNumId w:val="139"/>
  </w:num>
  <w:num w:numId="104">
    <w:abstractNumId w:val="140"/>
  </w:num>
  <w:num w:numId="105">
    <w:abstractNumId w:val="144"/>
  </w:num>
  <w:num w:numId="106">
    <w:abstractNumId w:val="147"/>
  </w:num>
  <w:num w:numId="107">
    <w:abstractNumId w:val="149"/>
  </w:num>
  <w:num w:numId="108">
    <w:abstractNumId w:val="152"/>
  </w:num>
  <w:num w:numId="109">
    <w:abstractNumId w:val="153"/>
  </w:num>
  <w:num w:numId="110">
    <w:abstractNumId w:val="155"/>
  </w:num>
  <w:num w:numId="111">
    <w:abstractNumId w:val="156"/>
  </w:num>
  <w:num w:numId="112">
    <w:abstractNumId w:val="159"/>
  </w:num>
  <w:num w:numId="113">
    <w:abstractNumId w:val="160"/>
  </w:num>
  <w:num w:numId="114">
    <w:abstractNumId w:val="164"/>
  </w:num>
  <w:num w:numId="115">
    <w:abstractNumId w:val="166"/>
  </w:num>
  <w:num w:numId="116">
    <w:abstractNumId w:val="167"/>
  </w:num>
  <w:num w:numId="117">
    <w:abstractNumId w:val="170"/>
  </w:num>
  <w:num w:numId="118">
    <w:abstractNumId w:val="175"/>
  </w:num>
  <w:num w:numId="119">
    <w:abstractNumId w:val="177"/>
  </w:num>
  <w:num w:numId="120">
    <w:abstractNumId w:val="178"/>
  </w:num>
  <w:num w:numId="121">
    <w:abstractNumId w:val="181"/>
  </w:num>
  <w:num w:numId="122">
    <w:abstractNumId w:val="182"/>
  </w:num>
  <w:num w:numId="123">
    <w:abstractNumId w:val="186"/>
  </w:num>
  <w:num w:numId="124">
    <w:abstractNumId w:val="187"/>
  </w:num>
  <w:num w:numId="125">
    <w:abstractNumId w:val="188"/>
  </w:num>
  <w:num w:numId="126">
    <w:abstractNumId w:val="189"/>
  </w:num>
  <w:num w:numId="127">
    <w:abstractNumId w:val="190"/>
  </w:num>
  <w:num w:numId="128">
    <w:abstractNumId w:val="191"/>
  </w:num>
  <w:num w:numId="129">
    <w:abstractNumId w:val="192"/>
  </w:num>
  <w:num w:numId="130">
    <w:abstractNumId w:val="197"/>
  </w:num>
  <w:num w:numId="131">
    <w:abstractNumId w:val="198"/>
  </w:num>
  <w:num w:numId="132">
    <w:abstractNumId w:val="204"/>
  </w:num>
  <w:num w:numId="133">
    <w:abstractNumId w:val="210"/>
  </w:num>
  <w:num w:numId="134">
    <w:abstractNumId w:val="211"/>
  </w:num>
  <w:num w:numId="135">
    <w:abstractNumId w:val="212"/>
  </w:num>
  <w:num w:numId="136">
    <w:abstractNumId w:val="220"/>
  </w:num>
  <w:num w:numId="137">
    <w:abstractNumId w:val="221"/>
  </w:num>
  <w:num w:numId="138">
    <w:abstractNumId w:val="223"/>
  </w:num>
  <w:num w:numId="139">
    <w:abstractNumId w:val="224"/>
  </w:num>
  <w:num w:numId="140">
    <w:abstractNumId w:val="225"/>
  </w:num>
  <w:num w:numId="141">
    <w:abstractNumId w:val="127"/>
  </w:num>
  <w:num w:numId="142">
    <w:abstractNumId w:val="174"/>
  </w:num>
  <w:num w:numId="143">
    <w:abstractNumId w:val="154"/>
  </w:num>
  <w:num w:numId="144">
    <w:abstractNumId w:val="88"/>
  </w:num>
  <w:num w:numId="145">
    <w:abstractNumId w:val="185"/>
  </w:num>
  <w:num w:numId="146">
    <w:abstractNumId w:val="173"/>
  </w:num>
  <w:num w:numId="147">
    <w:abstractNumId w:val="195"/>
  </w:num>
  <w:num w:numId="148">
    <w:abstractNumId w:val="171"/>
  </w:num>
  <w:num w:numId="149">
    <w:abstractNumId w:val="201"/>
  </w:num>
  <w:num w:numId="150">
    <w:abstractNumId w:val="90"/>
  </w:num>
  <w:num w:numId="151">
    <w:abstractNumId w:val="66"/>
  </w:num>
  <w:num w:numId="152">
    <w:abstractNumId w:val="194"/>
  </w:num>
  <w:num w:numId="153">
    <w:abstractNumId w:val="157"/>
  </w:num>
  <w:num w:numId="154">
    <w:abstractNumId w:val="17"/>
  </w:num>
  <w:num w:numId="155">
    <w:abstractNumId w:val="169"/>
  </w:num>
  <w:num w:numId="156">
    <w:abstractNumId w:val="69"/>
  </w:num>
  <w:num w:numId="157">
    <w:abstractNumId w:val="119"/>
  </w:num>
  <w:num w:numId="158">
    <w:abstractNumId w:val="19"/>
  </w:num>
  <w:num w:numId="159">
    <w:abstractNumId w:val="79"/>
  </w:num>
  <w:num w:numId="160">
    <w:abstractNumId w:val="11"/>
  </w:num>
  <w:num w:numId="161">
    <w:abstractNumId w:val="37"/>
  </w:num>
  <w:num w:numId="162">
    <w:abstractNumId w:val="107"/>
  </w:num>
  <w:num w:numId="163">
    <w:abstractNumId w:val="176"/>
  </w:num>
  <w:num w:numId="164">
    <w:abstractNumId w:val="33"/>
  </w:num>
  <w:num w:numId="165">
    <w:abstractNumId w:val="162"/>
  </w:num>
  <w:num w:numId="166">
    <w:abstractNumId w:val="150"/>
  </w:num>
  <w:num w:numId="167">
    <w:abstractNumId w:val="219"/>
  </w:num>
  <w:num w:numId="168">
    <w:abstractNumId w:val="196"/>
  </w:num>
  <w:num w:numId="169">
    <w:abstractNumId w:val="102"/>
  </w:num>
  <w:num w:numId="170">
    <w:abstractNumId w:val="161"/>
  </w:num>
  <w:num w:numId="171">
    <w:abstractNumId w:val="67"/>
  </w:num>
  <w:num w:numId="172">
    <w:abstractNumId w:val="76"/>
  </w:num>
  <w:num w:numId="173">
    <w:abstractNumId w:val="115"/>
  </w:num>
  <w:num w:numId="174">
    <w:abstractNumId w:val="9"/>
  </w:num>
  <w:num w:numId="175">
    <w:abstractNumId w:val="57"/>
  </w:num>
  <w:num w:numId="176">
    <w:abstractNumId w:val="205"/>
  </w:num>
  <w:num w:numId="177">
    <w:abstractNumId w:val="12"/>
  </w:num>
  <w:num w:numId="178">
    <w:abstractNumId w:val="217"/>
  </w:num>
  <w:num w:numId="179">
    <w:abstractNumId w:val="54"/>
  </w:num>
  <w:num w:numId="180">
    <w:abstractNumId w:val="41"/>
  </w:num>
  <w:num w:numId="181">
    <w:abstractNumId w:val="13"/>
  </w:num>
  <w:num w:numId="182">
    <w:abstractNumId w:val="179"/>
  </w:num>
  <w:num w:numId="183">
    <w:abstractNumId w:val="26"/>
  </w:num>
  <w:num w:numId="184">
    <w:abstractNumId w:val="165"/>
  </w:num>
  <w:num w:numId="185">
    <w:abstractNumId w:val="95"/>
  </w:num>
  <w:num w:numId="186">
    <w:abstractNumId w:val="168"/>
  </w:num>
  <w:num w:numId="187">
    <w:abstractNumId w:val="40"/>
  </w:num>
  <w:num w:numId="188">
    <w:abstractNumId w:val="172"/>
  </w:num>
  <w:num w:numId="189">
    <w:abstractNumId w:val="36"/>
  </w:num>
  <w:num w:numId="190">
    <w:abstractNumId w:val="45"/>
  </w:num>
  <w:num w:numId="191">
    <w:abstractNumId w:val="1"/>
  </w:num>
  <w:num w:numId="192">
    <w:abstractNumId w:val="8"/>
  </w:num>
  <w:num w:numId="193">
    <w:abstractNumId w:val="214"/>
  </w:num>
  <w:num w:numId="194">
    <w:abstractNumId w:val="38"/>
  </w:num>
  <w:num w:numId="195">
    <w:abstractNumId w:val="113"/>
  </w:num>
  <w:num w:numId="196">
    <w:abstractNumId w:val="77"/>
  </w:num>
  <w:num w:numId="197">
    <w:abstractNumId w:val="199"/>
  </w:num>
  <w:num w:numId="198">
    <w:abstractNumId w:val="215"/>
  </w:num>
  <w:num w:numId="199">
    <w:abstractNumId w:val="129"/>
  </w:num>
  <w:num w:numId="200">
    <w:abstractNumId w:val="58"/>
  </w:num>
  <w:num w:numId="201">
    <w:abstractNumId w:val="200"/>
  </w:num>
  <w:num w:numId="202">
    <w:abstractNumId w:val="146"/>
  </w:num>
  <w:num w:numId="203">
    <w:abstractNumId w:val="70"/>
  </w:num>
  <w:num w:numId="204">
    <w:abstractNumId w:val="112"/>
  </w:num>
  <w:num w:numId="205">
    <w:abstractNumId w:val="134"/>
  </w:num>
  <w:num w:numId="206">
    <w:abstractNumId w:val="22"/>
  </w:num>
  <w:num w:numId="207">
    <w:abstractNumId w:val="94"/>
  </w:num>
  <w:num w:numId="208">
    <w:abstractNumId w:val="158"/>
  </w:num>
  <w:num w:numId="209">
    <w:abstractNumId w:val="48"/>
  </w:num>
  <w:num w:numId="210">
    <w:abstractNumId w:val="92"/>
  </w:num>
  <w:num w:numId="211">
    <w:abstractNumId w:val="208"/>
  </w:num>
  <w:num w:numId="212">
    <w:abstractNumId w:val="34"/>
  </w:num>
  <w:num w:numId="213">
    <w:abstractNumId w:val="56"/>
  </w:num>
  <w:num w:numId="214">
    <w:abstractNumId w:val="2"/>
  </w:num>
  <w:num w:numId="215">
    <w:abstractNumId w:val="4"/>
  </w:num>
  <w:num w:numId="216">
    <w:abstractNumId w:val="183"/>
  </w:num>
  <w:num w:numId="217">
    <w:abstractNumId w:val="118"/>
  </w:num>
  <w:num w:numId="218">
    <w:abstractNumId w:val="47"/>
  </w:num>
  <w:num w:numId="219">
    <w:abstractNumId w:val="86"/>
  </w:num>
  <w:num w:numId="220">
    <w:abstractNumId w:val="10"/>
  </w:num>
  <w:num w:numId="221">
    <w:abstractNumId w:val="151"/>
  </w:num>
  <w:num w:numId="222">
    <w:abstractNumId w:val="101"/>
  </w:num>
  <w:num w:numId="223">
    <w:abstractNumId w:val="35"/>
  </w:num>
  <w:num w:numId="224">
    <w:abstractNumId w:val="106"/>
  </w:num>
  <w:num w:numId="225">
    <w:abstractNumId w:val="99"/>
  </w:num>
  <w:num w:numId="226">
    <w:abstractNumId w:val="143"/>
  </w:num>
  <w:num w:numId="227">
    <w:abstractNumId w:val="55"/>
  </w:num>
  <w:num w:numId="228">
    <w:abstractNumId w:val="81"/>
  </w:num>
  <w:num w:numId="229">
    <w:abstractNumId w:val="124"/>
  </w:num>
  <w:num w:numId="230">
    <w:abstractNumId w:val="6"/>
  </w:num>
  <w:num w:numId="231">
    <w:abstractNumId w:val="141"/>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2440"/>
    <w:rsid w:val="00036F51"/>
    <w:rsid w:val="00044CA6"/>
    <w:rsid w:val="0004683E"/>
    <w:rsid w:val="00052EC1"/>
    <w:rsid w:val="000917D2"/>
    <w:rsid w:val="0009620C"/>
    <w:rsid w:val="000B5473"/>
    <w:rsid w:val="000C3811"/>
    <w:rsid w:val="000C6D9D"/>
    <w:rsid w:val="000F2FD9"/>
    <w:rsid w:val="00101199"/>
    <w:rsid w:val="00112ECB"/>
    <w:rsid w:val="00115A44"/>
    <w:rsid w:val="00135A0E"/>
    <w:rsid w:val="0014243F"/>
    <w:rsid w:val="00175880"/>
    <w:rsid w:val="001774A2"/>
    <w:rsid w:val="00192DED"/>
    <w:rsid w:val="001A17B3"/>
    <w:rsid w:val="001B7C71"/>
    <w:rsid w:val="001C50CB"/>
    <w:rsid w:val="001D56C9"/>
    <w:rsid w:val="001F231D"/>
    <w:rsid w:val="00223135"/>
    <w:rsid w:val="002467A1"/>
    <w:rsid w:val="00280536"/>
    <w:rsid w:val="00291FCA"/>
    <w:rsid w:val="002D0CCA"/>
    <w:rsid w:val="002D49E3"/>
    <w:rsid w:val="002D4CC3"/>
    <w:rsid w:val="002F3DD4"/>
    <w:rsid w:val="0030405B"/>
    <w:rsid w:val="00341164"/>
    <w:rsid w:val="00345FDA"/>
    <w:rsid w:val="00364EFB"/>
    <w:rsid w:val="00391099"/>
    <w:rsid w:val="00394BBE"/>
    <w:rsid w:val="003C2F36"/>
    <w:rsid w:val="003E4728"/>
    <w:rsid w:val="003F511F"/>
    <w:rsid w:val="003F6441"/>
    <w:rsid w:val="00400AF9"/>
    <w:rsid w:val="00405C08"/>
    <w:rsid w:val="004127E8"/>
    <w:rsid w:val="00420E84"/>
    <w:rsid w:val="00422017"/>
    <w:rsid w:val="0046341B"/>
    <w:rsid w:val="00472196"/>
    <w:rsid w:val="00481883"/>
    <w:rsid w:val="00495D42"/>
    <w:rsid w:val="004A4F13"/>
    <w:rsid w:val="004C42C1"/>
    <w:rsid w:val="004D3539"/>
    <w:rsid w:val="004E5EBB"/>
    <w:rsid w:val="004F439C"/>
    <w:rsid w:val="004F70EF"/>
    <w:rsid w:val="00520566"/>
    <w:rsid w:val="0052642C"/>
    <w:rsid w:val="00533AF2"/>
    <w:rsid w:val="005373C7"/>
    <w:rsid w:val="0054698C"/>
    <w:rsid w:val="005B1D36"/>
    <w:rsid w:val="005B3A84"/>
    <w:rsid w:val="005D1621"/>
    <w:rsid w:val="005D6929"/>
    <w:rsid w:val="005D7C4A"/>
    <w:rsid w:val="005E3588"/>
    <w:rsid w:val="00606829"/>
    <w:rsid w:val="00610F63"/>
    <w:rsid w:val="0062047B"/>
    <w:rsid w:val="006331F1"/>
    <w:rsid w:val="006340DD"/>
    <w:rsid w:val="00646CE0"/>
    <w:rsid w:val="00654AF2"/>
    <w:rsid w:val="00665D75"/>
    <w:rsid w:val="0067345A"/>
    <w:rsid w:val="00696724"/>
    <w:rsid w:val="006B17B5"/>
    <w:rsid w:val="006B3F92"/>
    <w:rsid w:val="006D026B"/>
    <w:rsid w:val="006E02B1"/>
    <w:rsid w:val="006E59C0"/>
    <w:rsid w:val="006F1961"/>
    <w:rsid w:val="00724489"/>
    <w:rsid w:val="007446AD"/>
    <w:rsid w:val="00753E41"/>
    <w:rsid w:val="00756110"/>
    <w:rsid w:val="0078508C"/>
    <w:rsid w:val="00793145"/>
    <w:rsid w:val="007C2FB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A0E4B"/>
    <w:rsid w:val="008B6C6C"/>
    <w:rsid w:val="008D07C5"/>
    <w:rsid w:val="008D1B16"/>
    <w:rsid w:val="008F26C1"/>
    <w:rsid w:val="00910AC2"/>
    <w:rsid w:val="009154E0"/>
    <w:rsid w:val="00927118"/>
    <w:rsid w:val="00937092"/>
    <w:rsid w:val="00945A8C"/>
    <w:rsid w:val="00965176"/>
    <w:rsid w:val="0098561C"/>
    <w:rsid w:val="009C0295"/>
    <w:rsid w:val="009C1871"/>
    <w:rsid w:val="009C3179"/>
    <w:rsid w:val="009C4587"/>
    <w:rsid w:val="009D78A8"/>
    <w:rsid w:val="00A02060"/>
    <w:rsid w:val="00A02D89"/>
    <w:rsid w:val="00A064E2"/>
    <w:rsid w:val="00A149A3"/>
    <w:rsid w:val="00A21995"/>
    <w:rsid w:val="00A554F4"/>
    <w:rsid w:val="00A70A56"/>
    <w:rsid w:val="00AB1895"/>
    <w:rsid w:val="00AE59CD"/>
    <w:rsid w:val="00AE6FDE"/>
    <w:rsid w:val="00B14439"/>
    <w:rsid w:val="00B24D86"/>
    <w:rsid w:val="00B30DD8"/>
    <w:rsid w:val="00B36814"/>
    <w:rsid w:val="00B467AF"/>
    <w:rsid w:val="00B611F9"/>
    <w:rsid w:val="00B661EE"/>
    <w:rsid w:val="00B819DE"/>
    <w:rsid w:val="00B90801"/>
    <w:rsid w:val="00BB12E4"/>
    <w:rsid w:val="00BB2386"/>
    <w:rsid w:val="00BD761D"/>
    <w:rsid w:val="00BE6DCE"/>
    <w:rsid w:val="00BE77C2"/>
    <w:rsid w:val="00BF7707"/>
    <w:rsid w:val="00C12018"/>
    <w:rsid w:val="00C32A36"/>
    <w:rsid w:val="00C65118"/>
    <w:rsid w:val="00C77B7E"/>
    <w:rsid w:val="00C80081"/>
    <w:rsid w:val="00C842C7"/>
    <w:rsid w:val="00C86712"/>
    <w:rsid w:val="00CC189E"/>
    <w:rsid w:val="00CE1A29"/>
    <w:rsid w:val="00D15BE8"/>
    <w:rsid w:val="00D16376"/>
    <w:rsid w:val="00D37DE8"/>
    <w:rsid w:val="00D51E6C"/>
    <w:rsid w:val="00D54FCB"/>
    <w:rsid w:val="00D61AF1"/>
    <w:rsid w:val="00D7389A"/>
    <w:rsid w:val="00DA3446"/>
    <w:rsid w:val="00DA76D7"/>
    <w:rsid w:val="00DC4EDB"/>
    <w:rsid w:val="00E10495"/>
    <w:rsid w:val="00E13AC6"/>
    <w:rsid w:val="00E17D97"/>
    <w:rsid w:val="00E3233D"/>
    <w:rsid w:val="00E40986"/>
    <w:rsid w:val="00E57D76"/>
    <w:rsid w:val="00E60386"/>
    <w:rsid w:val="00E61482"/>
    <w:rsid w:val="00E63186"/>
    <w:rsid w:val="00E808BE"/>
    <w:rsid w:val="00E81D7D"/>
    <w:rsid w:val="00E92D88"/>
    <w:rsid w:val="00EA6282"/>
    <w:rsid w:val="00EA63AA"/>
    <w:rsid w:val="00EC307B"/>
    <w:rsid w:val="00EF499B"/>
    <w:rsid w:val="00F30B91"/>
    <w:rsid w:val="00F30E7B"/>
    <w:rsid w:val="00F34BE0"/>
    <w:rsid w:val="00F4400C"/>
    <w:rsid w:val="00F511A6"/>
    <w:rsid w:val="00F51893"/>
    <w:rsid w:val="00F51A71"/>
    <w:rsid w:val="00F572F7"/>
    <w:rsid w:val="00F57FF2"/>
    <w:rsid w:val="00FB145E"/>
    <w:rsid w:val="00FC7989"/>
    <w:rsid w:val="00FD0720"/>
    <w:rsid w:val="00FD4A07"/>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style>
  <w:style w:type="numbering" w:customStyle="1" w:styleId="C14188">
    <w:name w:val="C14188"/>
    <w:pPr>
      <w:numPr>
        <w:numId w:val="13"/>
      </w:numPr>
    </w:pPr>
  </w:style>
  <w:style w:type="numbering" w:customStyle="1" w:styleId="1111111479">
    <w:name w:val="1111111479"/>
    <w:uiPriority w:val="99"/>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style>
  <w:style w:type="numbering" w:customStyle="1" w:styleId="111111223">
    <w:name w:val="1 / 1.1 / 1.1.1223"/>
  </w:style>
  <w:style w:type="numbering" w:customStyle="1" w:styleId="C5132">
    <w:name w:val="C5132"/>
  </w:style>
  <w:style w:type="numbering" w:customStyle="1" w:styleId="111111131011">
    <w:name w:val="1 / 1.1 / 1.1.1131011"/>
  </w:style>
  <w:style w:type="numbering" w:customStyle="1" w:styleId="1111115410">
    <w:name w:val="1 / 1.1 / 1.1.15410"/>
  </w:style>
  <w:style w:type="numbering" w:customStyle="1" w:styleId="C176">
    <w:name w:val="C176"/>
  </w:style>
  <w:style w:type="numbering" w:customStyle="1" w:styleId="11111114139">
    <w:name w:val="1 / 1.1 / 1.1.114139"/>
  </w:style>
  <w:style w:type="numbering" w:customStyle="1" w:styleId="111111218111">
    <w:name w:val="1 / 1.1 / 1.1.1218111"/>
  </w:style>
  <w:style w:type="numbering" w:customStyle="1" w:styleId="C95">
    <w:name w:val="C95"/>
  </w:style>
  <w:style w:type="numbering" w:customStyle="1" w:styleId="C121011">
    <w:name w:val="C121011"/>
  </w:style>
  <w:style w:type="numbering" w:customStyle="1" w:styleId="C600">
    <w:name w:val="C60"/>
  </w:style>
  <w:style w:type="numbering" w:customStyle="1" w:styleId="11111131511">
    <w:name w:val="1 / 1.1 / 1.1.131511"/>
  </w:style>
  <w:style w:type="numbering" w:customStyle="1" w:styleId="C1616">
    <w:name w:val="C1616"/>
  </w:style>
  <w:style w:type="numbering" w:customStyle="1" w:styleId="C129111">
    <w:name w:val="C129111"/>
  </w:style>
  <w:style w:type="numbering" w:customStyle="1" w:styleId="111111814">
    <w:name w:val="1 / 1.1 / 1.1.1814"/>
  </w:style>
  <w:style w:type="numbering" w:customStyle="1" w:styleId="11111195">
    <w:name w:val="1 / 1.1 / 1.1.195"/>
  </w:style>
  <w:style w:type="numbering" w:customStyle="1" w:styleId="C5116">
    <w:name w:val="C5116"/>
  </w:style>
  <w:style w:type="numbering" w:customStyle="1" w:styleId="1111111531111">
    <w:name w:val="1 / 1.1 / 1.1.11531111"/>
  </w:style>
  <w:style w:type="numbering" w:customStyle="1" w:styleId="11111152112">
    <w:name w:val="1 / 1.1 / 1.1.152112"/>
  </w:style>
  <w:style w:type="numbering" w:customStyle="1" w:styleId="C1531111">
    <w:name w:val="C1531111"/>
  </w:style>
  <w:style w:type="numbering" w:customStyle="1" w:styleId="111111815">
    <w:name w:val="1 / 1.1 / 1.1.1815"/>
  </w:style>
  <w:style w:type="numbering" w:customStyle="1" w:styleId="C1615">
    <w:name w:val="C1615"/>
  </w:style>
  <w:style w:type="numbering" w:customStyle="1" w:styleId="11111114510">
    <w:name w:val="1 / 1.1 / 1.1.114510"/>
  </w:style>
  <w:style w:type="numbering" w:customStyle="1" w:styleId="C14183">
    <w:name w:val="C14183"/>
  </w:style>
  <w:style w:type="numbering" w:customStyle="1" w:styleId="11111114136">
    <w:name w:val="1 / 1.1 / 1.1.114136"/>
  </w:style>
  <w:style w:type="numbering" w:customStyle="1" w:styleId="111111544111">
    <w:name w:val="1 / 1.1 / 1.1.1544111"/>
  </w:style>
  <w:style w:type="numbering" w:customStyle="1" w:styleId="C177">
    <w:name w:val="C177"/>
  </w:style>
  <w:style w:type="numbering" w:customStyle="1" w:styleId="1111111118111">
    <w:name w:val="1 / 1.1 / 1.1.11118111"/>
  </w:style>
  <w:style w:type="numbering" w:customStyle="1" w:styleId="111111139111">
    <w:name w:val="1 / 1.1 / 1.1.1139111"/>
  </w:style>
  <w:style w:type="numbering" w:customStyle="1" w:styleId="1111111715">
    <w:name w:val="1 / 1.1 / 1.1.11715"/>
  </w:style>
  <w:style w:type="numbering" w:customStyle="1" w:styleId="C141110">
    <w:name w:val="C141110"/>
  </w:style>
  <w:style w:type="numbering" w:customStyle="1" w:styleId="11111167">
    <w:name w:val="1 / 1.1 / 1.1.167"/>
  </w:style>
  <w:style w:type="numbering" w:customStyle="1" w:styleId="C215111">
    <w:name w:val="C215111"/>
  </w:style>
  <w:style w:type="numbering" w:customStyle="1" w:styleId="11111114232">
    <w:name w:val="1 / 1.1 / 1.1.114232"/>
  </w:style>
  <w:style w:type="numbering" w:customStyle="1" w:styleId="1111115117">
    <w:name w:val="1 / 1.1 / 1.1.15117"/>
  </w:style>
  <w:style w:type="numbering" w:customStyle="1" w:styleId="C39111">
    <w:name w:val="C39111"/>
  </w:style>
  <w:style w:type="numbering" w:customStyle="1" w:styleId="111111428">
    <w:name w:val="1 / 1.1 / 1.1.1428"/>
  </w:style>
  <w:style w:type="numbering" w:customStyle="1" w:styleId="C519111">
    <w:name w:val="C519111"/>
  </w:style>
  <w:style w:type="numbering" w:customStyle="1" w:styleId="C120111">
    <w:name w:val="C120111"/>
  </w:style>
  <w:style w:type="numbering" w:customStyle="1" w:styleId="C815">
    <w:name w:val="C815"/>
  </w:style>
  <w:style w:type="numbering" w:customStyle="1" w:styleId="C220">
    <w:name w:val="C220"/>
  </w:style>
  <w:style w:type="numbering" w:customStyle="1" w:styleId="111111217111">
    <w:name w:val="1 / 1.1 / 1.1.1217111"/>
  </w:style>
  <w:style w:type="numbering" w:customStyle="1" w:styleId="C111811">
    <w:name w:val="C111811"/>
  </w:style>
  <w:style w:type="numbering" w:customStyle="1" w:styleId="C1115111">
    <w:name w:val="C1115111"/>
  </w:style>
  <w:style w:type="numbering" w:customStyle="1" w:styleId="1111111328">
    <w:name w:val="1 / 1.1 / 1.1.11328"/>
  </w:style>
  <w:style w:type="numbering" w:customStyle="1" w:styleId="C5431111">
    <w:name w:val="C5431111"/>
  </w:style>
  <w:style w:type="numbering" w:customStyle="1" w:styleId="111111539">
    <w:name w:val="1 / 1.1 / 1.1.1539"/>
  </w:style>
  <w:style w:type="numbering" w:customStyle="1" w:styleId="1111111714">
    <w:name w:val="1 / 1.1 / 1.1.11714"/>
  </w:style>
  <w:style w:type="numbering" w:customStyle="1" w:styleId="C1327">
    <w:name w:val="C1327"/>
  </w:style>
  <w:style w:type="numbering" w:customStyle="1" w:styleId="C427">
    <w:name w:val="C427"/>
  </w:style>
  <w:style w:type="numbering" w:customStyle="1" w:styleId="C814">
    <w:name w:val="C814"/>
  </w:style>
  <w:style w:type="numbering" w:customStyle="1" w:styleId="111111185">
    <w:name w:val="1 / 1.1 / 1.1.1185"/>
  </w:style>
  <w:style w:type="numbering" w:customStyle="1" w:styleId="1111111117111">
    <w:name w:val="1 / 1.1 / 1.1.11117111"/>
  </w:style>
  <w:style w:type="numbering" w:customStyle="1" w:styleId="111111211011">
    <w:name w:val="1 / 1.1 / 1.1.1211011"/>
  </w:style>
  <w:style w:type="numbering" w:customStyle="1" w:styleId="C94">
    <w:name w:val="C94"/>
  </w:style>
  <w:style w:type="numbering" w:customStyle="1" w:styleId="C631111">
    <w:name w:val="C631111"/>
  </w:style>
  <w:style w:type="numbering" w:customStyle="1" w:styleId="C216111">
    <w:name w:val="C216111"/>
  </w:style>
  <w:style w:type="numbering" w:customStyle="1" w:styleId="1111115431111">
    <w:name w:val="1 / 1.1 / 1.1.15431111"/>
  </w:style>
  <w:style w:type="numbering" w:customStyle="1" w:styleId="C52112">
    <w:name w:val="C52112"/>
  </w:style>
  <w:style w:type="numbering" w:customStyle="1" w:styleId="C31011">
    <w:name w:val="C31011"/>
  </w:style>
  <w:style w:type="numbering" w:customStyle="1" w:styleId="C2113">
    <w:name w:val="C2113"/>
  </w:style>
  <w:style w:type="numbering" w:customStyle="1" w:styleId="C11113">
    <w:name w:val="C11113"/>
  </w:style>
  <w:style w:type="numbering" w:customStyle="1" w:styleId="111111631111">
    <w:name w:val="1 / 1.1 / 1.1.1631111"/>
  </w:style>
  <w:style w:type="numbering" w:customStyle="1" w:styleId="1111112114">
    <w:name w:val="1 / 1.1 / 1.1.12114"/>
  </w:style>
  <w:style w:type="numbering" w:customStyle="1" w:styleId="111111173">
    <w:name w:val="1 / 1.1 / 1.1.1173"/>
  </w:style>
  <w:style w:type="numbering" w:customStyle="1" w:styleId="111111184">
    <w:name w:val="1 / 1.1 / 1.1.1184"/>
  </w:style>
  <w:style w:type="numbering" w:customStyle="1" w:styleId="1111115210">
    <w:name w:val="1 / 1.1 / 1.1.15210"/>
  </w:style>
  <w:style w:type="numbering" w:customStyle="1" w:styleId="C518111">
    <w:name w:val="C518111"/>
  </w:style>
  <w:style w:type="numbering" w:customStyle="1" w:styleId="111111154111">
    <w:name w:val="1 / 1.1 / 1.1.1154111"/>
  </w:style>
  <w:style w:type="numbering" w:customStyle="1" w:styleId="111111143112">
    <w:name w:val="1 / 1.1 / 1.1.1143112"/>
  </w:style>
  <w:style w:type="numbering" w:customStyle="1" w:styleId="111111511111">
    <w:name w:val="1 / 1.1 / 1.1.1511111"/>
  </w:style>
  <w:style w:type="numbering" w:customStyle="1" w:styleId="111111141112">
    <w:name w:val="1 / 1.1 / 1.1.1141112"/>
  </w:style>
  <w:style w:type="numbering" w:customStyle="1" w:styleId="C556">
    <w:name w:val="C556"/>
  </w:style>
  <w:style w:type="numbering" w:customStyle="1" w:styleId="C544111">
    <w:name w:val="C544111"/>
  </w:style>
  <w:style w:type="numbering" w:customStyle="1" w:styleId="11111114011">
    <w:name w:val="1 / 1.1 / 1.1.114011"/>
  </w:style>
  <w:style w:type="numbering" w:customStyle="1" w:styleId="111111520111">
    <w:name w:val="1 / 1.1 / 1.1.1520111"/>
  </w:style>
  <w:style w:type="numbering" w:customStyle="1" w:styleId="C5410">
    <w:name w:val="C5410"/>
  </w:style>
  <w:style w:type="numbering" w:customStyle="1" w:styleId="C1120">
    <w:name w:val="C1120"/>
  </w:style>
  <w:style w:type="numbering" w:customStyle="1" w:styleId="111111557">
    <w:name w:val="1 / 1.1 / 1.1.1557"/>
  </w:style>
  <w:style w:type="numbering" w:customStyle="1" w:styleId="C530">
    <w:name w:val="C530"/>
  </w:style>
  <w:style w:type="numbering" w:customStyle="1" w:styleId="C150">
    <w:name w:val="C150"/>
  </w:style>
  <w:style w:type="numbering" w:customStyle="1" w:styleId="11111194">
    <w:name w:val="1 / 1.1 / 1.1.194"/>
  </w:style>
  <w:style w:type="numbering" w:customStyle="1" w:styleId="C5210">
    <w:name w:val="C5210"/>
  </w:style>
  <w:style w:type="numbering" w:customStyle="1" w:styleId="11111141011">
    <w:name w:val="1 / 1.1 / 1.1.141011"/>
  </w:style>
  <w:style w:type="numbering" w:customStyle="1" w:styleId="11111114513">
    <w:name w:val="1 / 1.1 / 1.1.114513"/>
  </w:style>
  <w:style w:type="numbering" w:customStyle="1" w:styleId="C163">
    <w:name w:val="C163"/>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5"/>
      </w:numPr>
    </w:pPr>
  </w:style>
  <w:style w:type="numbering" w:customStyle="1" w:styleId="11111114791">
    <w:name w:val="11111114791"/>
    <w:uiPriority w:val="99"/>
    <w:rsid w:val="00965176"/>
    <w:pPr>
      <w:numPr>
        <w:numId w:val="231"/>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s-PDF/" TargetMode="External"/><Relationship Id="rId18" Type="http://schemas.openxmlformats.org/officeDocument/2006/relationships/hyperlink" Target="https://horrific-corruption-files.serveblog.net/Flipbook-Indexs/A-3-1stAsbo-Responce-Bundle-Index/" TargetMode="External"/><Relationship Id="rId26" Type="http://schemas.openxmlformats.org/officeDocument/2006/relationships/hyperlink" Target="https://flipbooks.zapto.org/mobile/index.html" TargetMode="External"/><Relationship Id="rId39" Type="http://schemas.openxmlformats.org/officeDocument/2006/relationships/hyperlink" Target="https://www.casemine.com/judgement/uk/5a8ff75f60d03e7f57eabd50" TargetMode="External"/><Relationship Id="rId21" Type="http://schemas.openxmlformats.org/officeDocument/2006/relationships/hyperlink" Target="https://flipbooks.zapto.org/Flipbook4/mobile/index.html" TargetMode="External"/><Relationship Id="rId34" Type="http://schemas.openxmlformats.org/officeDocument/2006/relationships/hyperlink" Target="https://flipbooks.zapto.org/Flipbook3-PDF/" TargetMode="External"/><Relationship Id="rId42" Type="http://schemas.openxmlformats.org/officeDocument/2006/relationships/hyperlink" Target="mailto:re_wired@ymail.com" TargetMode="External"/><Relationship Id="rId47" Type="http://schemas.openxmlformats.org/officeDocument/2006/relationships/hyperlink" Target="https://www.enfieldindependent.co.uk/news/11459487.the-man-building-Enfield-wrecked-by-graffiti/"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folder" TargetMode="External"/><Relationship Id="rId63"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lipbooks.zapto.org/Flipbook2/mobile/index.html" TargetMode="External"/><Relationship Id="rId29" Type="http://schemas.openxmlformats.org/officeDocument/2006/relationships/hyperlink" Target="https://horrific-corruption-files.serveblog.net/Flipbook-Indexs/A-2-2ndAsbo-Appel-Bits-Inde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rrific-corruption-files.serveblog.net/Flipbook-Indexs/A-1-Asbo-Index-Orig/" TargetMode="External"/><Relationship Id="rId24" Type="http://schemas.openxmlformats.org/officeDocument/2006/relationships/hyperlink" Target="https://horrific-corruption-files.serveblog.net/Asbo-Court-Transcribes/" TargetMode="External"/><Relationship Id="rId32" Type="http://schemas.openxmlformats.org/officeDocument/2006/relationships/hyperlink" Target="https://horrific-corruption-files.serveblog.net/Flipbook-Indexs/A-3-1stAsbo-Responce-Bundle-Index/" TargetMode="External"/><Relationship Id="rId37" Type="http://schemas.openxmlformats.org/officeDocument/2006/relationships/hyperlink" Target="https://horrific-corruption-files.webhop.me/Temp/" TargetMode="External"/><Relationship Id="rId40" Type="http://schemas.openxmlformats.org/officeDocument/2006/relationships/hyperlink" Target="https://serverone.hopto.org/1.%20Video%20Player%204%20Letter%20of%20Claim" TargetMode="External"/><Relationship Id="rId45" Type="http://schemas.openxmlformats.org/officeDocument/2006/relationships/hyperlink" Target="https://www.google.com/maps/@51.6490462,0.0539904,3a,75y,0.34h,74.14t/data=!3m6!1e1!3m4!1s0uXv0C7xlJMrM0NAZ91gqA!2e0!7i16384!8i8192" TargetMode="External"/><Relationship Id="rId53" Type="http://schemas.openxmlformats.org/officeDocument/2006/relationships/hyperlink" Target="https://serverone.hopto.org/Audio%20Files%20Link/01m.%201st%20Sally%20-%20Asbo%20Case%20Handler%20Scotland%20Yard%2002_09_2016.htm" TargetMode="External"/><Relationship Id="rId58" Type="http://schemas.openxmlformats.org/officeDocument/2006/relationships/hyperlink" Target="http://www.patrolofficer.co.uk/wp-content/uploads/2015/01/Manual-of-Guidance-2011-July.pdf" TargetMode="External"/><Relationship Id="rId66" Type="http://schemas.openxmlformats.org/officeDocument/2006/relationships/hyperlink" Target="https://www.standard.co.uk/hp/front/entire-crime-squad-is-investigated-for-corruption-6831591.html" TargetMode="External"/><Relationship Id="rId5" Type="http://schemas.openxmlformats.org/officeDocument/2006/relationships/hyperlink" Targe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 TargetMode="External"/><Relationship Id="rId15" Type="http://schemas.openxmlformats.org/officeDocument/2006/relationships/hyperlink" Target="https://horrific-corruption-files.serveblog.net/Flipbook-Indexs/A-2-2ndAsbo-Appel-Bits-Index/" TargetMode="External"/><Relationship Id="rId23" Type="http://schemas.openxmlformats.org/officeDocument/2006/relationships/hyperlink" Target="https://horrific-corruption-files.serveblog.net/Asbo-Original-Files-as-Served/" TargetMode="External"/><Relationship Id="rId28" Type="http://schemas.openxmlformats.org/officeDocument/2006/relationships/hyperlink" Target="https://horrific-corruption-files.serveblog.net/Flipbook-Indexs/A-2-2ndAsbo-Index/" TargetMode="External"/><Relationship Id="rId36" Type="http://schemas.openxmlformats.org/officeDocument/2006/relationships/hyperlink" Target="https://flipbooks.zapto.org/Flipbook4-PDF/" TargetMode="External"/><Relationship Id="rId49" Type="http://schemas.openxmlformats.org/officeDocument/2006/relationships/hyperlink" Target="https://www.google.com/maps/@51.6421005,-0.0607902,3a,75y,91.33h,69.57t/data=!3m6!1e1!3m4!1sWPsltiqjqolmxvz9KUutXA!2e0!7i13312!8i6656" TargetMode="External"/><Relationship Id="rId57" Type="http://schemas.openxmlformats.org/officeDocument/2006/relationships/hyperlink" Target="https://flipbooks.zapto.org/Flipbook3/mobile/index.html" TargetMode="External"/><Relationship Id="rId61" Type="http://schemas.openxmlformats.org/officeDocument/2006/relationships/hyperlink" Target="https://serverone.hopto.org/Police%20policy%202012/" TargetMode="External"/><Relationship Id="rId10" Type="http://schemas.openxmlformats.org/officeDocument/2006/relationships/hyperlink" Target="https://horrific-corruption-files.serveblog.net/Asbo-Court-Transcribes/" TargetMode="External"/><Relationship Id="rId19" Type="http://schemas.openxmlformats.org/officeDocument/2006/relationships/hyperlink" Target="https://flipbooks.zapto.org/Flipbook3/mobile/index.html" TargetMode="External"/><Relationship Id="rId31" Type="http://schemas.openxmlformats.org/officeDocument/2006/relationships/hyperlink" Target="https://flipbooks.zapto.org/Flipbook2-PDF/" TargetMode="External"/><Relationship Id="rId44"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52" Type="http://schemas.openxmlformats.org/officeDocument/2006/relationships/hyperlink" Target="https://serverone.hopto.org/Audio%20Files%20Link/01m.%201st%20Sally%20-%20Asbo%20Case%20Handler%20Scotland%20Yard%2002_09_2016.docx" TargetMode="External"/><Relationship Id="rId60" Type="http://schemas.openxmlformats.org/officeDocument/2006/relationships/hyperlink" Target="https://find-and-update.company-information.service.gov.uk/company/08157729/filing-history" TargetMode="External"/><Relationship Id="rId65" Type="http://schemas.openxmlformats.org/officeDocument/2006/relationships/hyperlink" Target="https://www.telegraph.co.uk/news/uknews/4681739/Nine-Metropolitan-police-officers-suspended-over-alleged-property-racket.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Original-Files-as-Served/" TargetMode="External"/><Relationship Id="rId14" Type="http://schemas.openxmlformats.org/officeDocument/2006/relationships/hyperlink" Target="https://horrific-corruption-files.serveblog.net/Flipbook-Indexs/A-2-2ndAsbo-Index/" TargetMode="External"/><Relationship Id="rId22" Type="http://schemas.openxmlformats.org/officeDocument/2006/relationships/hyperlink" Target="https://flipbooks.zapto.org/Flipbook4-PDF/" TargetMode="External"/><Relationship Id="rId27" Type="http://schemas.openxmlformats.org/officeDocument/2006/relationships/hyperlink" Target="https://flipbooks.zapto.org/Flipbooks-PDF/" TargetMode="External"/><Relationship Id="rId30" Type="http://schemas.openxmlformats.org/officeDocument/2006/relationships/hyperlink" Target="https://flipbooks.zapto.org/Flipbook2/mobile/index.html" TargetMode="External"/><Relationship Id="rId35" Type="http://schemas.openxmlformats.org/officeDocument/2006/relationships/hyperlink" Target="https://flipbooks.zapto.org/Flipbook4/mobile/index.html" TargetMode="External"/><Relationship Id="rId43" Type="http://schemas.openxmlformats.org/officeDocument/2006/relationships/hyperlink" Target="mailto:re_wired@ymail.com" TargetMode="External"/><Relationship Id="rId48" Type="http://schemas.openxmlformats.org/officeDocument/2006/relationships/hyperlink" Target="https://www.google.com/maps/@51.6422795,-0.0606787,3a,90y,29.12h,102.53t/data=!3m6!1e1!3m4!1sWe3HJMmpd7lRY1D-RtbAeg!2e0!7i13312!8i6656" TargetMode="External"/><Relationship Id="rId56" Type="http://schemas.openxmlformats.org/officeDocument/2006/relationships/hyperlink" Target="https://www.horrificcorruption.com/1st-asbo-2nd-folder" TargetMode="External"/><Relationship Id="rId64" Type="http://schemas.openxmlformats.org/officeDocument/2006/relationships/hyperlink" Target="https://www.telegraph.co.uk/" TargetMode="External"/><Relationship Id="rId69" Type="http://schemas.openxmlformats.org/officeDocument/2006/relationships/theme" Target="theme/theme1.xml"/><Relationship Id="rId8" Type="http://schemas.openxmlformats.org/officeDocument/2006/relationships/hyperlink" Target="https://www.local.gov.uk/our-support/workforce-and-hr-support/police/police-staff/police-staff-council-handbook" TargetMode="External"/><Relationship Id="rId51" Type="http://schemas.openxmlformats.org/officeDocument/2006/relationships/hyperlink" Target="https://gridreferencefinder.com/" TargetMode="External"/><Relationship Id="rId3" Type="http://schemas.openxmlformats.org/officeDocument/2006/relationships/settings" Target="settings.xml"/><Relationship Id="rId12" Type="http://schemas.openxmlformats.org/officeDocument/2006/relationships/hyperlink" Target="https://flipbooks.zapto.org/mobile/index.html" TargetMode="External"/><Relationship Id="rId17" Type="http://schemas.openxmlformats.org/officeDocument/2006/relationships/hyperlink" Target="https://flipbooks.zapto.org/Flipbook2-PDF/" TargetMode="External"/><Relationship Id="rId25" Type="http://schemas.openxmlformats.org/officeDocument/2006/relationships/hyperlink" Target="https://horrific-corruption-files.serveblog.net/Flipbook-Indexs/A-1-Asbo-Index-Orig/" TargetMode="External"/><Relationship Id="rId33" Type="http://schemas.openxmlformats.org/officeDocument/2006/relationships/hyperlink" Target="https://flipbooks.zapto.org/Flipbook3/mobile/index.html" TargetMode="External"/><Relationship Id="rId38" Type="http://schemas.openxmlformats.org/officeDocument/2006/relationships/hyperlink" Target="https://serverone.hopto.org/" TargetMode="External"/><Relationship Id="rId46" Type="http://schemas.openxmlformats.org/officeDocument/2006/relationships/hyperlink" Target="https://www.google.com/maps/@51.6497149,-0.0538192,3a,75y,115.76h,95.16t/data=!3m7!1e1!3m5!1sazWzy_HhHaW6zAbqVnkjvA!2e0!5s20140701T000000!7i13312!8i6656" TargetMode="External"/><Relationship Id="rId59" Type="http://schemas.openxmlformats.org/officeDocument/2006/relationships/hyperlink" Target="https://www.horrificcorruption.com/%0b1st-asbo-folder" TargetMode="External"/><Relationship Id="rId67" Type="http://schemas.openxmlformats.org/officeDocument/2006/relationships/hyperlink" Target="https://www.express.co.uk/news/uk/337612/Shamed-police-row" TargetMode="External"/><Relationship Id="rId20" Type="http://schemas.openxmlformats.org/officeDocument/2006/relationships/hyperlink" Target="https://flipbooks.zapto.org/Flipbook3-PDF/" TargetMode="External"/><Relationship Id="rId41" Type="http://schemas.openxmlformats.org/officeDocument/2006/relationships/hyperlink" Target="https://horrific-corruption-files.serveblog.net/Flipbook-Indexs/ImageSlider-Facebook" TargetMode="External"/><Relationship Id="rId54" Type="http://schemas.openxmlformats.org/officeDocument/2006/relationships/hyperlink" Target="https://serverone.hopto.org/Audio%20Files%20Link/01m.%201st%20Sally%20-%20Asbo%20Case%20Handler%20Scotland%20Yard%2002_09_2016.mp3" TargetMode="External"/><Relationship Id="rId62"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48636</Words>
  <Characters>277229</Characters>
  <Application>Microsoft Office Word</Application>
  <DocSecurity>0</DocSecurity>
  <Lines>2310</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9</cp:revision>
  <cp:lastPrinted>2022-02-28T12:07:00Z</cp:lastPrinted>
  <dcterms:created xsi:type="dcterms:W3CDTF">2022-08-12T08:47:00Z</dcterms:created>
  <dcterms:modified xsi:type="dcterms:W3CDTF">2022-08-12T09:22:00Z</dcterms:modified>
</cp:coreProperties>
</file>